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9B8" w:rsidRPr="001A39B8" w:rsidRDefault="001A39B8" w:rsidP="001A39B8">
      <w:pPr>
        <w:tabs>
          <w:tab w:val="left" w:pos="6480"/>
        </w:tabs>
        <w:spacing w:after="0" w:line="240" w:lineRule="auto"/>
        <w:jc w:val="center"/>
        <w:rPr>
          <w:rFonts w:ascii="Calibri" w:eastAsia="Times New Roman" w:hAnsi="Calibri" w:cs="Calibri"/>
          <w:b/>
          <w:sz w:val="32"/>
          <w:szCs w:val="32"/>
        </w:rPr>
      </w:pPr>
      <w:r w:rsidRPr="001A39B8">
        <w:rPr>
          <w:rFonts w:ascii="Calibri" w:eastAsia="Times New Roman" w:hAnsi="Calibri" w:cs="Calibri"/>
          <w:b/>
          <w:sz w:val="32"/>
          <w:szCs w:val="32"/>
        </w:rPr>
        <w:t>Quad-County RTPO (QUADCO)</w:t>
      </w:r>
    </w:p>
    <w:p w:rsidR="001A39B8" w:rsidRPr="001A39B8" w:rsidRDefault="001A39B8" w:rsidP="001A39B8">
      <w:pPr>
        <w:tabs>
          <w:tab w:val="left" w:pos="6480"/>
        </w:tabs>
        <w:spacing w:after="0" w:line="240" w:lineRule="auto"/>
        <w:jc w:val="center"/>
        <w:rPr>
          <w:rFonts w:ascii="Calibri" w:eastAsia="Times New Roman" w:hAnsi="Calibri" w:cs="Calibri"/>
          <w:b/>
          <w:sz w:val="32"/>
          <w:szCs w:val="32"/>
        </w:rPr>
      </w:pPr>
      <w:r w:rsidRPr="001A39B8">
        <w:rPr>
          <w:rFonts w:ascii="Calibri" w:eastAsia="Times New Roman" w:hAnsi="Calibri" w:cs="Calibri"/>
          <w:b/>
          <w:sz w:val="32"/>
          <w:szCs w:val="32"/>
        </w:rPr>
        <w:t>Prioritization for WSDOT Public Transportation Grants</w:t>
      </w:r>
    </w:p>
    <w:p w:rsidR="001A39B8" w:rsidRPr="001A39B8" w:rsidRDefault="001A39B8" w:rsidP="001A39B8">
      <w:pPr>
        <w:tabs>
          <w:tab w:val="left" w:pos="6480"/>
        </w:tabs>
        <w:spacing w:after="0" w:line="240" w:lineRule="auto"/>
        <w:jc w:val="center"/>
        <w:rPr>
          <w:rFonts w:ascii="Calibri" w:eastAsia="Times New Roman" w:hAnsi="Calibri" w:cs="Calibri"/>
          <w:b/>
          <w:sz w:val="32"/>
          <w:szCs w:val="32"/>
        </w:rPr>
      </w:pPr>
    </w:p>
    <w:p w:rsidR="001A39B8" w:rsidRPr="001A39B8" w:rsidRDefault="001A39B8" w:rsidP="001A39B8">
      <w:pPr>
        <w:spacing w:after="0" w:line="240" w:lineRule="auto"/>
        <w:jc w:val="center"/>
        <w:rPr>
          <w:rFonts w:ascii="Calibri" w:eastAsia="Times New Roman" w:hAnsi="Calibri" w:cs="Calibri"/>
          <w:b/>
          <w:smallCaps/>
          <w:sz w:val="32"/>
          <w:szCs w:val="32"/>
        </w:rPr>
      </w:pPr>
      <w:r w:rsidRPr="001A39B8">
        <w:rPr>
          <w:rFonts w:ascii="Calibri" w:eastAsia="Times New Roman" w:hAnsi="Calibri" w:cs="Calibri"/>
          <w:b/>
          <w:smallCaps/>
          <w:sz w:val="32"/>
          <w:szCs w:val="32"/>
        </w:rPr>
        <w:t>Proposed Project Summary</w:t>
      </w:r>
    </w:p>
    <w:p w:rsidR="001A39B8" w:rsidRPr="001A39B8" w:rsidRDefault="001A39B8" w:rsidP="001A39B8">
      <w:pPr>
        <w:spacing w:after="0" w:line="240" w:lineRule="auto"/>
        <w:jc w:val="center"/>
        <w:rPr>
          <w:rFonts w:ascii="Calibri" w:eastAsia="Times New Roman" w:hAnsi="Calibri" w:cs="Calibri"/>
          <w:smallCaps/>
          <w:sz w:val="24"/>
          <w:szCs w:val="24"/>
        </w:rPr>
      </w:pPr>
    </w:p>
    <w:p w:rsidR="001A39B8" w:rsidRPr="001A39B8" w:rsidRDefault="001A39B8" w:rsidP="001A39B8">
      <w:pPr>
        <w:spacing w:after="0" w:line="240" w:lineRule="auto"/>
        <w:jc w:val="center"/>
        <w:rPr>
          <w:rFonts w:ascii="Calibri" w:eastAsia="Times New Roman" w:hAnsi="Calibri" w:cs="Calibri"/>
          <w:smallCaps/>
          <w:sz w:val="24"/>
          <w:szCs w:val="24"/>
        </w:rPr>
      </w:pPr>
      <w:r w:rsidRPr="001A39B8">
        <w:rPr>
          <w:rFonts w:ascii="Calibri" w:eastAsia="Times New Roman" w:hAnsi="Calibri" w:cs="Calibri"/>
          <w:smallCaps/>
          <w:sz w:val="24"/>
          <w:szCs w:val="24"/>
        </w:rPr>
        <w:t xml:space="preserve">Due to KITTITAS County Public Works Department, 411 North Ruby, Suite 1, </w:t>
      </w:r>
      <w:proofErr w:type="gramStart"/>
      <w:r w:rsidRPr="001A39B8">
        <w:rPr>
          <w:rFonts w:ascii="Calibri" w:eastAsia="Times New Roman" w:hAnsi="Calibri" w:cs="Calibri"/>
          <w:smallCaps/>
          <w:sz w:val="24"/>
          <w:szCs w:val="24"/>
        </w:rPr>
        <w:t>Ellensburg</w:t>
      </w:r>
      <w:proofErr w:type="gramEnd"/>
      <w:r w:rsidRPr="001A39B8">
        <w:rPr>
          <w:rFonts w:ascii="Calibri" w:eastAsia="Times New Roman" w:hAnsi="Calibri" w:cs="Calibri"/>
          <w:smallCaps/>
          <w:sz w:val="24"/>
          <w:szCs w:val="24"/>
        </w:rPr>
        <w:t>, WA 98926</w:t>
      </w:r>
    </w:p>
    <w:p w:rsidR="001A39B8" w:rsidRPr="001A39B8" w:rsidRDefault="001A39B8" w:rsidP="001A39B8">
      <w:pPr>
        <w:spacing w:after="0" w:line="240" w:lineRule="auto"/>
        <w:jc w:val="center"/>
        <w:rPr>
          <w:rFonts w:ascii="Calibri" w:eastAsia="Times New Roman" w:hAnsi="Calibri" w:cs="Calibri"/>
          <w:smallCaps/>
          <w:sz w:val="24"/>
          <w:szCs w:val="24"/>
        </w:rPr>
      </w:pPr>
      <w:r w:rsidRPr="001A39B8">
        <w:rPr>
          <w:rFonts w:ascii="Calibri" w:eastAsia="Times New Roman" w:hAnsi="Calibri" w:cs="Calibri"/>
          <w:smallCaps/>
          <w:sz w:val="24"/>
          <w:szCs w:val="24"/>
        </w:rPr>
        <w:t>by 3:00 P.M., October 27, 2022</w:t>
      </w:r>
    </w:p>
    <w:p w:rsidR="001A39B8" w:rsidRPr="001A39B8" w:rsidRDefault="001A39B8" w:rsidP="001A39B8">
      <w:pPr>
        <w:spacing w:after="0" w:line="240" w:lineRule="auto"/>
        <w:jc w:val="center"/>
        <w:rPr>
          <w:rFonts w:ascii="Calibri" w:eastAsia="Times New Roman" w:hAnsi="Calibri" w:cs="Calibri"/>
          <w:sz w:val="24"/>
          <w:szCs w:val="24"/>
        </w:rPr>
      </w:pPr>
      <w:r w:rsidRPr="001A39B8">
        <w:rPr>
          <w:rFonts w:ascii="Calibri" w:eastAsia="Times New Roman" w:hAnsi="Calibri" w:cs="Calibri"/>
          <w:smallCaps/>
          <w:sz w:val="24"/>
          <w:szCs w:val="24"/>
        </w:rPr>
        <w:t>electronic submittals to:</w:t>
      </w:r>
      <w:r w:rsidRPr="001A39B8">
        <w:rPr>
          <w:rFonts w:ascii="Calibri" w:eastAsia="Times New Roman" w:hAnsi="Calibri" w:cs="Calibri"/>
          <w:sz w:val="24"/>
          <w:szCs w:val="24"/>
        </w:rPr>
        <w:t xml:space="preserve"> </w:t>
      </w:r>
      <w:hyperlink r:id="rId7" w:history="1">
        <w:r w:rsidRPr="001A39B8">
          <w:rPr>
            <w:rFonts w:ascii="Calibri" w:eastAsia="Times New Roman" w:hAnsi="Calibri" w:cs="Calibri"/>
            <w:color w:val="0000FF"/>
            <w:sz w:val="24"/>
            <w:szCs w:val="24"/>
            <w:u w:val="single"/>
          </w:rPr>
          <w:t>kelee.hodges.pw@co.kittitas.wa.us</w:t>
        </w:r>
      </w:hyperlink>
      <w:r w:rsidRPr="001A39B8">
        <w:rPr>
          <w:rFonts w:ascii="Calibri" w:eastAsia="Times New Roman" w:hAnsi="Calibri" w:cs="Calibri"/>
          <w:sz w:val="24"/>
          <w:szCs w:val="24"/>
          <w:u w:val="single"/>
        </w:rPr>
        <w:t xml:space="preserve"> </w:t>
      </w:r>
    </w:p>
    <w:p w:rsidR="001A39B8" w:rsidRPr="001A39B8" w:rsidRDefault="001A39B8" w:rsidP="001A39B8">
      <w:pPr>
        <w:autoSpaceDE w:val="0"/>
        <w:autoSpaceDN w:val="0"/>
        <w:adjustRightInd w:val="0"/>
        <w:spacing w:after="0" w:line="240" w:lineRule="auto"/>
        <w:jc w:val="center"/>
        <w:rPr>
          <w:rFonts w:ascii="Calibri" w:eastAsia="Times New Roman" w:hAnsi="Calibri" w:cs="Calibri"/>
          <w:sz w:val="24"/>
          <w:szCs w:val="24"/>
        </w:rPr>
      </w:pPr>
    </w:p>
    <w:p w:rsidR="001A39B8" w:rsidRPr="001A39B8" w:rsidRDefault="001A39B8" w:rsidP="001A39B8">
      <w:pPr>
        <w:autoSpaceDE w:val="0"/>
        <w:autoSpaceDN w:val="0"/>
        <w:adjustRightInd w:val="0"/>
        <w:spacing w:after="0" w:line="240" w:lineRule="auto"/>
        <w:jc w:val="center"/>
        <w:rPr>
          <w:rFonts w:ascii="Calibri" w:eastAsia="Times New Roman" w:hAnsi="Calibri" w:cs="Calibri"/>
          <w:i/>
          <w:sz w:val="24"/>
          <w:szCs w:val="24"/>
        </w:rPr>
      </w:pPr>
      <w:r w:rsidRPr="001A39B8">
        <w:rPr>
          <w:rFonts w:ascii="Calibri" w:eastAsia="Times New Roman" w:hAnsi="Calibri" w:cs="Calibri"/>
          <w:i/>
          <w:sz w:val="24"/>
          <w:szCs w:val="24"/>
        </w:rPr>
        <w:t xml:space="preserve">For assistance with this form please review the WSDOT Public Transportation Consolidated Grant Application materials at </w:t>
      </w:r>
      <w:hyperlink r:id="rId8" w:history="1">
        <w:r w:rsidRPr="001A39B8">
          <w:rPr>
            <w:rFonts w:ascii="Calibri" w:eastAsia="Times New Roman" w:hAnsi="Calibri" w:cs="Calibri"/>
            <w:i/>
            <w:color w:val="0000FF"/>
            <w:sz w:val="24"/>
            <w:szCs w:val="24"/>
            <w:u w:val="single"/>
          </w:rPr>
          <w:t>https://wsdot.wa.gov/business-wsdot/grants/public-transportation-grants/grant-programs-and-awards/consolidated</w:t>
        </w:r>
      </w:hyperlink>
    </w:p>
    <w:p w:rsidR="001A39B8" w:rsidRPr="001A39B8" w:rsidRDefault="001A39B8" w:rsidP="001A39B8">
      <w:pPr>
        <w:autoSpaceDE w:val="0"/>
        <w:autoSpaceDN w:val="0"/>
        <w:adjustRightInd w:val="0"/>
        <w:spacing w:after="0" w:line="240" w:lineRule="auto"/>
        <w:jc w:val="center"/>
        <w:rPr>
          <w:rFonts w:ascii="Calibri" w:eastAsia="Times New Roman" w:hAnsi="Calibri" w:cs="Calibri"/>
          <w:i/>
          <w:sz w:val="24"/>
          <w:szCs w:val="24"/>
        </w:rPr>
      </w:pPr>
    </w:p>
    <w:p w:rsidR="001A39B8" w:rsidRPr="001A39B8" w:rsidRDefault="001A39B8" w:rsidP="001A39B8">
      <w:pPr>
        <w:autoSpaceDE w:val="0"/>
        <w:autoSpaceDN w:val="0"/>
        <w:adjustRightInd w:val="0"/>
        <w:spacing w:after="0" w:line="240" w:lineRule="auto"/>
        <w:rPr>
          <w:rFonts w:ascii="Calibri" w:eastAsia="Times New Roman" w:hAnsi="Calibri" w:cs="Calibri"/>
          <w:b/>
          <w:i/>
          <w:smallCaps/>
          <w:color w:val="FF0000"/>
          <w:sz w:val="24"/>
          <w:szCs w:val="24"/>
          <w:u w:val="single"/>
        </w:rPr>
      </w:pPr>
      <w:r w:rsidRPr="001A39B8">
        <w:rPr>
          <w:rFonts w:ascii="Calibri" w:eastAsia="Times New Roman" w:hAnsi="Calibri" w:cs="Calibri"/>
          <w:i/>
          <w:sz w:val="24"/>
          <w:szCs w:val="24"/>
        </w:rPr>
        <w:t xml:space="preserve"> </w:t>
      </w:r>
    </w:p>
    <w:p w:rsidR="001A39B8" w:rsidRPr="001A39B8" w:rsidRDefault="001A39B8" w:rsidP="001A39B8">
      <w:pPr>
        <w:spacing w:after="0" w:line="240" w:lineRule="auto"/>
        <w:rPr>
          <w:rFonts w:ascii="Calibri" w:eastAsia="Times New Roman" w:hAnsi="Calibri" w:cs="Calibri"/>
          <w:b/>
          <w:sz w:val="24"/>
          <w:szCs w:val="24"/>
        </w:rPr>
      </w:pPr>
    </w:p>
    <w:p w:rsidR="001A39B8" w:rsidRPr="001A39B8" w:rsidRDefault="001A39B8" w:rsidP="001A39B8">
      <w:pPr>
        <w:numPr>
          <w:ilvl w:val="0"/>
          <w:numId w:val="1"/>
        </w:numPr>
        <w:spacing w:after="0" w:line="240" w:lineRule="auto"/>
        <w:rPr>
          <w:rFonts w:ascii="Calibri" w:eastAsia="Times New Roman" w:hAnsi="Calibri" w:cs="Calibri"/>
          <w:color w:val="000080"/>
          <w:sz w:val="24"/>
          <w:szCs w:val="24"/>
          <w:u w:val="single"/>
        </w:rPr>
      </w:pPr>
      <w:r w:rsidRPr="001A39B8">
        <w:rPr>
          <w:rFonts w:ascii="Calibri" w:eastAsia="Times New Roman" w:hAnsi="Calibri" w:cs="Calibri"/>
          <w:b/>
          <w:sz w:val="24"/>
          <w:szCs w:val="24"/>
        </w:rPr>
        <w:t>Project Title</w:t>
      </w:r>
      <w:r w:rsidRPr="001A39B8">
        <w:rPr>
          <w:rFonts w:ascii="Calibri" w:eastAsia="Times New Roman" w:hAnsi="Calibri" w:cs="Calibri"/>
          <w:sz w:val="24"/>
          <w:szCs w:val="24"/>
        </w:rPr>
        <w:t xml:space="preserve">: </w:t>
      </w:r>
      <w:r w:rsidRPr="001A39B8">
        <w:rPr>
          <w:rFonts w:ascii="Calibri" w:eastAsia="Times New Roman" w:hAnsi="Calibri" w:cs="Calibri"/>
          <w:sz w:val="24"/>
          <w:szCs w:val="24"/>
          <w:u w:val="single"/>
        </w:rPr>
        <w:t xml:space="preserve"> </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00C7448F">
        <w:rPr>
          <w:rFonts w:ascii="Calibri" w:eastAsia="Times New Roman" w:hAnsi="Calibri" w:cs="Calibri"/>
          <w:sz w:val="24"/>
          <w:szCs w:val="24"/>
          <w:u w:val="single"/>
        </w:rPr>
        <w:t>Sustain Davenport and Ritzville and Ritzville Community Shuttles</w:t>
      </w:r>
      <w:r w:rsidR="00C7448F">
        <w:rPr>
          <w:rFonts w:ascii="Calibri" w:eastAsia="Times New Roman" w:hAnsi="Calibri" w:cs="Calibri"/>
          <w:sz w:val="24"/>
          <w:szCs w:val="24"/>
          <w:u w:val="single"/>
        </w:rPr>
        <w:tab/>
      </w:r>
    </w:p>
    <w:p w:rsidR="001A39B8" w:rsidRPr="001A39B8" w:rsidRDefault="001A39B8" w:rsidP="001A39B8">
      <w:pPr>
        <w:spacing w:after="0" w:line="240" w:lineRule="auto"/>
        <w:ind w:left="720"/>
        <w:rPr>
          <w:rFonts w:ascii="Calibri" w:eastAsia="Times New Roman" w:hAnsi="Calibri" w:cs="Calibri"/>
          <w:i/>
          <w:sz w:val="24"/>
          <w:szCs w:val="24"/>
        </w:rPr>
      </w:pPr>
      <w:r w:rsidRPr="001A39B8">
        <w:rPr>
          <w:rFonts w:ascii="Calibri" w:eastAsia="Times New Roman" w:hAnsi="Calibri" w:cs="Calibri"/>
          <w:i/>
          <w:sz w:val="24"/>
          <w:szCs w:val="24"/>
        </w:rPr>
        <w:t xml:space="preserve">All project titles should be one sentence describing the project.  Determine if the project is either an operating or capital project.  Please review page 3 and Appendix C of the WSDOT Public Transportation Grant Application for further clarification to correctly title project.  </w:t>
      </w:r>
    </w:p>
    <w:p w:rsidR="001A39B8" w:rsidRPr="001A39B8" w:rsidRDefault="001A39B8" w:rsidP="001A39B8">
      <w:pPr>
        <w:spacing w:after="0" w:line="240" w:lineRule="auto"/>
        <w:ind w:left="720"/>
        <w:rPr>
          <w:rFonts w:ascii="Calibri" w:eastAsia="Times New Roman" w:hAnsi="Calibri" w:cs="Calibri"/>
          <w:i/>
          <w:sz w:val="24"/>
          <w:szCs w:val="24"/>
        </w:rPr>
      </w:pPr>
    </w:p>
    <w:p w:rsidR="001A39B8" w:rsidRPr="001A39B8" w:rsidRDefault="001A39B8" w:rsidP="001A39B8">
      <w:pPr>
        <w:numPr>
          <w:ilvl w:val="0"/>
          <w:numId w:val="1"/>
        </w:numPr>
        <w:spacing w:after="0" w:line="240" w:lineRule="auto"/>
        <w:rPr>
          <w:rFonts w:ascii="Calibri" w:eastAsia="Times New Roman" w:hAnsi="Calibri" w:cs="Calibri"/>
          <w:sz w:val="24"/>
          <w:szCs w:val="24"/>
        </w:rPr>
      </w:pPr>
      <w:r w:rsidRPr="001A39B8">
        <w:rPr>
          <w:rFonts w:ascii="Calibri" w:eastAsia="Times New Roman" w:hAnsi="Calibri" w:cs="Calibri"/>
          <w:b/>
          <w:sz w:val="24"/>
          <w:szCs w:val="24"/>
        </w:rPr>
        <w:t>Organization</w:t>
      </w:r>
      <w:r w:rsidRPr="001A39B8">
        <w:rPr>
          <w:rFonts w:ascii="Calibri" w:eastAsia="Times New Roman" w:hAnsi="Calibri" w:cs="Calibri"/>
          <w:sz w:val="24"/>
          <w:szCs w:val="24"/>
        </w:rPr>
        <w:t>:</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00C7448F">
        <w:rPr>
          <w:rFonts w:ascii="Calibri" w:eastAsia="Times New Roman" w:hAnsi="Calibri" w:cs="Calibri"/>
          <w:sz w:val="24"/>
          <w:szCs w:val="24"/>
          <w:u w:val="single"/>
        </w:rPr>
        <w:t>Special Mobility Services</w:t>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p>
    <w:p w:rsidR="001A39B8" w:rsidRPr="001A39B8" w:rsidRDefault="001A39B8" w:rsidP="001A39B8">
      <w:pPr>
        <w:spacing w:after="0" w:line="240" w:lineRule="auto"/>
        <w:rPr>
          <w:rFonts w:ascii="Calibri" w:eastAsia="Times New Roman" w:hAnsi="Calibri" w:cs="Calibri"/>
          <w:sz w:val="24"/>
          <w:szCs w:val="24"/>
        </w:rPr>
      </w:pPr>
    </w:p>
    <w:p w:rsidR="001A39B8" w:rsidRPr="001A39B8" w:rsidRDefault="001A39B8" w:rsidP="001A39B8">
      <w:pPr>
        <w:numPr>
          <w:ilvl w:val="0"/>
          <w:numId w:val="1"/>
        </w:numPr>
        <w:spacing w:after="0" w:line="240" w:lineRule="auto"/>
        <w:rPr>
          <w:rFonts w:ascii="Calibri" w:eastAsia="Times New Roman" w:hAnsi="Calibri" w:cs="Calibri"/>
          <w:sz w:val="24"/>
          <w:szCs w:val="24"/>
        </w:rPr>
      </w:pPr>
      <w:r w:rsidRPr="001A39B8">
        <w:rPr>
          <w:rFonts w:ascii="Calibri" w:eastAsia="Times New Roman" w:hAnsi="Calibri" w:cs="Calibri"/>
          <w:b/>
          <w:sz w:val="24"/>
          <w:szCs w:val="24"/>
        </w:rPr>
        <w:t xml:space="preserve">Contact </w:t>
      </w:r>
      <w:r w:rsidRPr="001A39B8">
        <w:rPr>
          <w:rFonts w:ascii="Calibri" w:eastAsia="Times New Roman" w:hAnsi="Calibri" w:cs="Calibri"/>
          <w:i/>
          <w:sz w:val="24"/>
          <w:szCs w:val="24"/>
        </w:rPr>
        <w:t>(Name and email)</w:t>
      </w:r>
      <w:r w:rsidRPr="001A39B8">
        <w:rPr>
          <w:rFonts w:ascii="Calibri" w:eastAsia="Times New Roman" w:hAnsi="Calibri" w:cs="Calibri"/>
          <w:sz w:val="24"/>
          <w:szCs w:val="24"/>
        </w:rPr>
        <w:t>:</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00C7448F">
        <w:rPr>
          <w:rFonts w:ascii="Calibri" w:eastAsia="Times New Roman" w:hAnsi="Calibri" w:cs="Calibri"/>
          <w:sz w:val="24"/>
          <w:szCs w:val="24"/>
          <w:u w:val="single"/>
        </w:rPr>
        <w:t xml:space="preserve">Beth </w:t>
      </w:r>
      <w:proofErr w:type="spellStart"/>
      <w:r w:rsidR="00C7448F">
        <w:rPr>
          <w:rFonts w:ascii="Calibri" w:eastAsia="Times New Roman" w:hAnsi="Calibri" w:cs="Calibri"/>
          <w:sz w:val="24"/>
          <w:szCs w:val="24"/>
          <w:u w:val="single"/>
        </w:rPr>
        <w:t>Mulcahy</w:t>
      </w:r>
      <w:proofErr w:type="spellEnd"/>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r w:rsidR="00C7448F">
        <w:rPr>
          <w:rFonts w:ascii="Calibri" w:eastAsia="Times New Roman" w:hAnsi="Calibri" w:cs="Calibri"/>
          <w:sz w:val="24"/>
          <w:szCs w:val="24"/>
          <w:u w:val="single"/>
        </w:rPr>
        <w:tab/>
      </w:r>
    </w:p>
    <w:p w:rsidR="001A39B8" w:rsidRPr="001A39B8" w:rsidRDefault="001A39B8" w:rsidP="001A39B8">
      <w:pPr>
        <w:spacing w:after="0" w:line="240" w:lineRule="auto"/>
        <w:ind w:left="720"/>
        <w:jc w:val="both"/>
        <w:rPr>
          <w:rFonts w:ascii="Calibri" w:eastAsia="Times New Roman" w:hAnsi="Calibri" w:cs="Calibri"/>
          <w:sz w:val="24"/>
          <w:szCs w:val="24"/>
        </w:rPr>
      </w:pPr>
    </w:p>
    <w:p w:rsidR="001A39B8" w:rsidRPr="001A39B8" w:rsidRDefault="001A39B8" w:rsidP="001A39B8">
      <w:pPr>
        <w:numPr>
          <w:ilvl w:val="0"/>
          <w:numId w:val="1"/>
        </w:numPr>
        <w:spacing w:after="0" w:line="240" w:lineRule="auto"/>
        <w:rPr>
          <w:rFonts w:ascii="Calibri" w:eastAsia="Times New Roman" w:hAnsi="Calibri" w:cs="Calibri"/>
          <w:sz w:val="24"/>
          <w:szCs w:val="24"/>
        </w:rPr>
      </w:pPr>
      <w:r w:rsidRPr="001A39B8">
        <w:rPr>
          <w:rFonts w:ascii="Calibri" w:eastAsia="Times New Roman" w:hAnsi="Calibri" w:cs="Calibri"/>
          <w:b/>
          <w:sz w:val="24"/>
          <w:szCs w:val="24"/>
        </w:rPr>
        <w:t>Project Description</w:t>
      </w:r>
      <w:r w:rsidRPr="001A39B8">
        <w:rPr>
          <w:rFonts w:ascii="Calibri" w:eastAsia="Times New Roman" w:hAnsi="Calibri" w:cs="Calibri"/>
          <w:sz w:val="24"/>
          <w:szCs w:val="24"/>
        </w:rPr>
        <w:t xml:space="preserve"> </w:t>
      </w:r>
      <w:r w:rsidRPr="001A39B8">
        <w:rPr>
          <w:rFonts w:ascii="Calibri" w:eastAsia="Times New Roman" w:hAnsi="Calibri" w:cs="Calibri"/>
          <w:i/>
          <w:sz w:val="24"/>
          <w:szCs w:val="24"/>
        </w:rPr>
        <w:t>(Four Sentences Maximum)</w:t>
      </w:r>
      <w:r w:rsidRPr="001A39B8">
        <w:rPr>
          <w:rFonts w:ascii="Calibri" w:eastAsia="Times New Roman" w:hAnsi="Calibri" w:cs="Calibri"/>
          <w:sz w:val="24"/>
          <w:szCs w:val="24"/>
        </w:rPr>
        <w:t>:</w:t>
      </w:r>
    </w:p>
    <w:p w:rsidR="001A39B8" w:rsidRPr="001A39B8" w:rsidRDefault="00911C1D" w:rsidP="001A39B8">
      <w:pPr>
        <w:spacing w:after="0" w:line="240" w:lineRule="auto"/>
        <w:jc w:val="both"/>
        <w:rPr>
          <w:rFonts w:ascii="Calibri" w:eastAsia="Times New Roman" w:hAnsi="Calibri" w:cs="Calibri"/>
          <w:sz w:val="24"/>
          <w:szCs w:val="24"/>
        </w:rPr>
      </w:pPr>
      <w:r>
        <w:rPr>
          <w:rFonts w:ascii="Calibri" w:eastAsia="Times New Roman" w:hAnsi="Calibri" w:cs="Calibri"/>
          <w:sz w:val="24"/>
          <w:szCs w:val="24"/>
        </w:rPr>
        <w:t>This project will s</w:t>
      </w:r>
      <w:r w:rsidR="00C7448F" w:rsidRPr="00C7448F">
        <w:rPr>
          <w:rFonts w:ascii="Calibri" w:eastAsia="Times New Roman" w:hAnsi="Calibri" w:cs="Calibri"/>
          <w:sz w:val="24"/>
          <w:szCs w:val="24"/>
        </w:rPr>
        <w:t>ustain the Community Shuttles, deviated fixed-routes operating between Davenport and Spokane Monday-Friday and between Ritzville and Spokane on Tuesdays and Thursdays. Routes provide a daily round trip to Spokane, with an additional mid-day trip from Dave</w:t>
      </w:r>
      <w:r w:rsidR="00C7448F">
        <w:rPr>
          <w:rFonts w:ascii="Calibri" w:eastAsia="Times New Roman" w:hAnsi="Calibri" w:cs="Calibri"/>
          <w:sz w:val="24"/>
          <w:szCs w:val="24"/>
        </w:rPr>
        <w:t xml:space="preserve">nport on Wednesday, </w:t>
      </w:r>
      <w:r w:rsidR="00C7448F" w:rsidRPr="00C7448F">
        <w:rPr>
          <w:rFonts w:ascii="Calibri" w:eastAsia="Times New Roman" w:hAnsi="Calibri" w:cs="Calibri"/>
          <w:sz w:val="24"/>
          <w:szCs w:val="24"/>
        </w:rPr>
        <w:t xml:space="preserve">providing </w:t>
      </w:r>
      <w:r>
        <w:rPr>
          <w:rFonts w:ascii="Calibri" w:eastAsia="Times New Roman" w:hAnsi="Calibri" w:cs="Calibri"/>
          <w:sz w:val="24"/>
          <w:szCs w:val="24"/>
        </w:rPr>
        <w:t xml:space="preserve">critical </w:t>
      </w:r>
      <w:r w:rsidR="00C7448F" w:rsidRPr="00C7448F">
        <w:rPr>
          <w:rFonts w:ascii="Calibri" w:eastAsia="Times New Roman" w:hAnsi="Calibri" w:cs="Calibri"/>
          <w:sz w:val="24"/>
          <w:szCs w:val="24"/>
        </w:rPr>
        <w:t xml:space="preserve">access for rural residents to </w:t>
      </w:r>
      <w:r>
        <w:rPr>
          <w:rFonts w:ascii="Calibri" w:eastAsia="Times New Roman" w:hAnsi="Calibri" w:cs="Calibri"/>
          <w:sz w:val="24"/>
          <w:szCs w:val="24"/>
        </w:rPr>
        <w:t>health care, shopping, work and social services</w:t>
      </w:r>
      <w:r w:rsidR="00C7448F" w:rsidRPr="00C7448F">
        <w:rPr>
          <w:rFonts w:ascii="Calibri" w:eastAsia="Times New Roman" w:hAnsi="Calibri" w:cs="Calibri"/>
          <w:sz w:val="24"/>
          <w:szCs w:val="24"/>
        </w:rPr>
        <w:t>.</w:t>
      </w:r>
    </w:p>
    <w:p w:rsidR="001A39B8" w:rsidRPr="001A39B8" w:rsidRDefault="001A39B8" w:rsidP="001A39B8">
      <w:pPr>
        <w:spacing w:after="0" w:line="240" w:lineRule="auto"/>
        <w:rPr>
          <w:rFonts w:ascii="Calibri" w:eastAsia="Times New Roman" w:hAnsi="Calibri" w:cs="Calibri"/>
          <w:sz w:val="24"/>
          <w:szCs w:val="24"/>
        </w:rPr>
      </w:pPr>
    </w:p>
    <w:p w:rsidR="001A39B8" w:rsidRPr="001A39B8" w:rsidRDefault="001A39B8" w:rsidP="001A39B8">
      <w:pPr>
        <w:numPr>
          <w:ilvl w:val="0"/>
          <w:numId w:val="1"/>
        </w:numPr>
        <w:spacing w:after="0" w:line="240" w:lineRule="auto"/>
        <w:rPr>
          <w:rFonts w:ascii="Calibri" w:eastAsia="Times New Roman" w:hAnsi="Calibri" w:cs="Calibri"/>
          <w:sz w:val="24"/>
          <w:szCs w:val="24"/>
          <w:u w:val="single"/>
        </w:rPr>
      </w:pPr>
      <w:r w:rsidRPr="001A39B8">
        <w:rPr>
          <w:rFonts w:ascii="Calibri" w:eastAsia="Times New Roman" w:hAnsi="Calibri" w:cs="Calibri"/>
          <w:b/>
          <w:sz w:val="24"/>
          <w:szCs w:val="24"/>
        </w:rPr>
        <w:t>If this is a two-year project (2023-2025), what is the dollar amount requested?</w:t>
      </w:r>
      <w:r w:rsidRPr="001A39B8">
        <w:rPr>
          <w:rFonts w:ascii="Calibri" w:eastAsia="Times New Roman" w:hAnsi="Calibri" w:cs="Calibri"/>
          <w:sz w:val="24"/>
          <w:szCs w:val="24"/>
        </w:rPr>
        <w:t xml:space="preserve"> </w:t>
      </w:r>
    </w:p>
    <w:p w:rsidR="001A39B8" w:rsidRPr="001A39B8" w:rsidRDefault="001A39B8" w:rsidP="001A39B8">
      <w:pPr>
        <w:spacing w:after="0" w:line="240" w:lineRule="auto"/>
        <w:ind w:left="720"/>
        <w:rPr>
          <w:rFonts w:ascii="Calibri" w:eastAsia="Times New Roman" w:hAnsi="Calibri" w:cs="Calibri"/>
          <w:sz w:val="24"/>
          <w:szCs w:val="24"/>
          <w:u w:val="single"/>
        </w:rPr>
      </w:pPr>
      <w:r w:rsidRPr="001A39B8">
        <w:rPr>
          <w:rFonts w:ascii="Calibri" w:eastAsia="Times New Roman" w:hAnsi="Calibri" w:cs="Calibri"/>
          <w:i/>
          <w:sz w:val="24"/>
          <w:szCs w:val="24"/>
        </w:rPr>
        <w:t>(</w:t>
      </w:r>
      <w:proofErr w:type="gramStart"/>
      <w:r w:rsidRPr="001A39B8">
        <w:rPr>
          <w:rFonts w:ascii="Calibri" w:eastAsia="Times New Roman" w:hAnsi="Calibri" w:cs="Calibri"/>
          <w:i/>
          <w:sz w:val="24"/>
          <w:szCs w:val="24"/>
        </w:rPr>
        <w:t>without</w:t>
      </w:r>
      <w:proofErr w:type="gramEnd"/>
      <w:r w:rsidRPr="001A39B8">
        <w:rPr>
          <w:rFonts w:ascii="Calibri" w:eastAsia="Times New Roman" w:hAnsi="Calibri" w:cs="Calibri"/>
          <w:i/>
          <w:sz w:val="24"/>
          <w:szCs w:val="24"/>
        </w:rPr>
        <w:t xml:space="preserve"> match)</w:t>
      </w:r>
      <w:r w:rsidRPr="001A39B8">
        <w:rPr>
          <w:rFonts w:ascii="Calibri" w:eastAsia="Times New Roman" w:hAnsi="Calibri" w:cs="Calibri"/>
          <w:sz w:val="24"/>
          <w:szCs w:val="24"/>
        </w:rPr>
        <w:t>:</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p>
    <w:p w:rsidR="001A39B8" w:rsidRPr="001A39B8" w:rsidRDefault="001A39B8" w:rsidP="001A39B8">
      <w:pPr>
        <w:spacing w:after="0" w:line="240" w:lineRule="auto"/>
        <w:rPr>
          <w:rFonts w:ascii="Calibri" w:eastAsia="Times New Roman" w:hAnsi="Calibri" w:cs="Calibri"/>
          <w:sz w:val="24"/>
          <w:szCs w:val="24"/>
          <w:u w:val="single"/>
        </w:rPr>
      </w:pPr>
    </w:p>
    <w:p w:rsidR="001A39B8" w:rsidRPr="001A39B8" w:rsidRDefault="001A39B8" w:rsidP="001A39B8">
      <w:pPr>
        <w:spacing w:after="0" w:line="240" w:lineRule="auto"/>
        <w:rPr>
          <w:rFonts w:ascii="Calibri" w:eastAsia="Times New Roman" w:hAnsi="Calibri" w:cs="Calibri"/>
          <w:sz w:val="24"/>
          <w:szCs w:val="24"/>
          <w:u w:val="single"/>
        </w:rPr>
      </w:pPr>
    </w:p>
    <w:p w:rsidR="001A39B8" w:rsidRPr="001A39B8" w:rsidRDefault="001A39B8" w:rsidP="001A39B8">
      <w:pPr>
        <w:numPr>
          <w:ilvl w:val="0"/>
          <w:numId w:val="1"/>
        </w:numPr>
        <w:spacing w:after="0" w:line="240" w:lineRule="auto"/>
        <w:rPr>
          <w:rFonts w:ascii="Calibri" w:eastAsia="Times New Roman" w:hAnsi="Calibri" w:cs="Calibri"/>
          <w:sz w:val="24"/>
          <w:szCs w:val="24"/>
          <w:u w:val="single"/>
        </w:rPr>
      </w:pPr>
      <w:r w:rsidRPr="001A39B8">
        <w:rPr>
          <w:rFonts w:ascii="Calibri" w:eastAsia="Times New Roman" w:hAnsi="Calibri" w:cs="Calibri"/>
          <w:b/>
          <w:sz w:val="24"/>
          <w:szCs w:val="24"/>
        </w:rPr>
        <w:t>If this is a four-year project (2023-2027), what is the dollar amount requested?</w:t>
      </w:r>
    </w:p>
    <w:p w:rsidR="001A39B8" w:rsidRPr="001A39B8" w:rsidRDefault="001A39B8" w:rsidP="001A39B8">
      <w:pPr>
        <w:spacing w:after="0" w:line="240" w:lineRule="auto"/>
        <w:ind w:left="720"/>
        <w:rPr>
          <w:rFonts w:ascii="Calibri" w:eastAsia="Times New Roman" w:hAnsi="Calibri" w:cs="Calibri"/>
          <w:sz w:val="24"/>
          <w:szCs w:val="24"/>
          <w:u w:val="single"/>
        </w:rPr>
      </w:pPr>
      <w:r w:rsidRPr="001A39B8">
        <w:rPr>
          <w:rFonts w:ascii="Calibri" w:eastAsia="Times New Roman" w:hAnsi="Calibri" w:cs="Calibri"/>
          <w:i/>
          <w:sz w:val="24"/>
          <w:szCs w:val="24"/>
        </w:rPr>
        <w:t>(</w:t>
      </w:r>
      <w:proofErr w:type="gramStart"/>
      <w:r w:rsidRPr="001A39B8">
        <w:rPr>
          <w:rFonts w:ascii="Calibri" w:eastAsia="Times New Roman" w:hAnsi="Calibri" w:cs="Calibri"/>
          <w:i/>
          <w:sz w:val="24"/>
          <w:szCs w:val="24"/>
        </w:rPr>
        <w:t>without</w:t>
      </w:r>
      <w:proofErr w:type="gramEnd"/>
      <w:r w:rsidRPr="001A39B8">
        <w:rPr>
          <w:rFonts w:ascii="Calibri" w:eastAsia="Times New Roman" w:hAnsi="Calibri" w:cs="Calibri"/>
          <w:i/>
          <w:sz w:val="24"/>
          <w:szCs w:val="24"/>
        </w:rPr>
        <w:t xml:space="preserve"> match)</w:t>
      </w:r>
      <w:r w:rsidRPr="001A39B8">
        <w:rPr>
          <w:rFonts w:ascii="Calibri" w:eastAsia="Times New Roman" w:hAnsi="Calibri" w:cs="Calibri"/>
          <w:sz w:val="24"/>
          <w:szCs w:val="24"/>
        </w:rPr>
        <w:t>:</w:t>
      </w:r>
      <w:r w:rsidRPr="001A39B8">
        <w:rPr>
          <w:rFonts w:ascii="Calibri" w:eastAsia="Times New Roman" w:hAnsi="Calibri" w:cs="Calibri"/>
          <w:sz w:val="24"/>
          <w:szCs w:val="24"/>
          <w:u w:val="single"/>
        </w:rPr>
        <w:tab/>
      </w:r>
      <w:r w:rsidR="00911C1D">
        <w:rPr>
          <w:rFonts w:ascii="Calibri" w:eastAsia="Times New Roman" w:hAnsi="Calibri" w:cs="Calibri"/>
          <w:sz w:val="24"/>
          <w:szCs w:val="24"/>
          <w:u w:val="single"/>
        </w:rPr>
        <w:t>$940,384</w:t>
      </w:r>
    </w:p>
    <w:p w:rsidR="001A39B8" w:rsidRPr="001A39B8" w:rsidRDefault="001A39B8" w:rsidP="001A39B8">
      <w:pPr>
        <w:spacing w:after="0" w:line="240" w:lineRule="auto"/>
        <w:rPr>
          <w:rFonts w:ascii="Calibri" w:eastAsia="Times New Roman" w:hAnsi="Calibri" w:cs="Calibri"/>
          <w:sz w:val="24"/>
          <w:szCs w:val="24"/>
          <w:u w:val="single"/>
        </w:rPr>
      </w:pPr>
    </w:p>
    <w:p w:rsidR="001A39B8" w:rsidRPr="001A39B8" w:rsidRDefault="001A39B8" w:rsidP="001A39B8">
      <w:pPr>
        <w:spacing w:after="0" w:line="240" w:lineRule="auto"/>
        <w:ind w:left="720"/>
        <w:rPr>
          <w:rFonts w:ascii="Calibri" w:eastAsia="Times New Roman" w:hAnsi="Calibri" w:cs="Calibri"/>
          <w:sz w:val="24"/>
          <w:szCs w:val="24"/>
          <w:u w:val="single"/>
        </w:rPr>
      </w:pPr>
    </w:p>
    <w:p w:rsidR="001A39B8" w:rsidRPr="001A39B8" w:rsidRDefault="001A39B8" w:rsidP="001A39B8">
      <w:pPr>
        <w:numPr>
          <w:ilvl w:val="0"/>
          <w:numId w:val="1"/>
        </w:numPr>
        <w:spacing w:after="0" w:line="240" w:lineRule="auto"/>
        <w:rPr>
          <w:rFonts w:ascii="Calibri" w:eastAsia="Times New Roman" w:hAnsi="Calibri" w:cs="Calibri"/>
          <w:sz w:val="24"/>
          <w:szCs w:val="24"/>
          <w:u w:val="single"/>
        </w:rPr>
      </w:pPr>
      <w:r w:rsidRPr="001A39B8">
        <w:rPr>
          <w:rFonts w:ascii="Calibri" w:eastAsia="Times New Roman" w:hAnsi="Calibri" w:cs="Calibri"/>
          <w:b/>
          <w:sz w:val="24"/>
          <w:szCs w:val="24"/>
        </w:rPr>
        <w:br w:type="page"/>
      </w:r>
      <w:r w:rsidRPr="001A39B8">
        <w:rPr>
          <w:rFonts w:ascii="Calibri" w:eastAsia="Times New Roman" w:hAnsi="Calibri" w:cs="Calibri"/>
          <w:b/>
          <w:sz w:val="24"/>
          <w:szCs w:val="24"/>
        </w:rPr>
        <w:lastRenderedPageBreak/>
        <w:t>Identify coordination with matching funds and partners</w:t>
      </w:r>
      <w:r w:rsidRPr="001A39B8">
        <w:rPr>
          <w:rFonts w:ascii="Calibri" w:eastAsia="Times New Roman" w:hAnsi="Calibri" w:cs="Calibri"/>
          <w:sz w:val="24"/>
          <w:szCs w:val="24"/>
        </w:rPr>
        <w:t xml:space="preserve">:    </w:t>
      </w:r>
    </w:p>
    <w:p w:rsidR="001A39B8" w:rsidRPr="001A39B8" w:rsidRDefault="001A39B8" w:rsidP="001A39B8">
      <w:pPr>
        <w:spacing w:after="0" w:line="240" w:lineRule="auto"/>
        <w:ind w:left="720"/>
        <w:rPr>
          <w:rFonts w:ascii="Calibri" w:eastAsia="Times New Roman" w:hAnsi="Calibri" w:cs="Calibri"/>
          <w:sz w:val="24"/>
          <w:szCs w:val="24"/>
          <w:u w:val="single"/>
        </w:rPr>
      </w:pPr>
      <w:r w:rsidRPr="001A39B8">
        <w:rPr>
          <w:rFonts w:ascii="Calibri" w:eastAsia="Times New Roman" w:hAnsi="Calibri" w:cs="Calibri"/>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0"/>
        <w:gridCol w:w="3138"/>
      </w:tblGrid>
      <w:tr w:rsidR="001A39B8" w:rsidRPr="001A39B8" w:rsidTr="00CF0646">
        <w:tc>
          <w:tcPr>
            <w:tcW w:w="6120" w:type="dxa"/>
            <w:tcBorders>
              <w:top w:val="nil"/>
              <w:left w:val="nil"/>
              <w:right w:val="nil"/>
            </w:tcBorders>
          </w:tcPr>
          <w:p w:rsidR="001A39B8" w:rsidRPr="001A39B8" w:rsidRDefault="001A39B8" w:rsidP="001A39B8">
            <w:pPr>
              <w:spacing w:after="0" w:line="240" w:lineRule="auto"/>
              <w:jc w:val="center"/>
              <w:rPr>
                <w:rFonts w:ascii="Calibri" w:eastAsia="Times New Roman" w:hAnsi="Calibri" w:cs="Calibri"/>
                <w:i/>
                <w:sz w:val="24"/>
                <w:szCs w:val="24"/>
              </w:rPr>
            </w:pPr>
            <w:r w:rsidRPr="001A39B8">
              <w:rPr>
                <w:rFonts w:ascii="Calibri" w:eastAsia="Times New Roman" w:hAnsi="Calibri" w:cs="Calibri"/>
                <w:i/>
                <w:sz w:val="24"/>
                <w:szCs w:val="24"/>
              </w:rPr>
              <w:t>Partnerships</w:t>
            </w:r>
          </w:p>
        </w:tc>
        <w:tc>
          <w:tcPr>
            <w:tcW w:w="3204" w:type="dxa"/>
            <w:tcBorders>
              <w:top w:val="nil"/>
              <w:left w:val="nil"/>
              <w:right w:val="nil"/>
            </w:tcBorders>
          </w:tcPr>
          <w:p w:rsidR="001A39B8" w:rsidRPr="001A39B8" w:rsidRDefault="001A39B8" w:rsidP="001A39B8">
            <w:pPr>
              <w:spacing w:after="0" w:line="240" w:lineRule="auto"/>
              <w:jc w:val="center"/>
              <w:rPr>
                <w:rFonts w:ascii="Calibri" w:eastAsia="Times New Roman" w:hAnsi="Calibri" w:cs="Calibri"/>
                <w:i/>
                <w:sz w:val="24"/>
                <w:szCs w:val="24"/>
              </w:rPr>
            </w:pPr>
            <w:r w:rsidRPr="001A39B8">
              <w:rPr>
                <w:rFonts w:ascii="Calibri" w:eastAsia="Times New Roman" w:hAnsi="Calibri" w:cs="Calibri"/>
                <w:i/>
                <w:sz w:val="24"/>
                <w:szCs w:val="24"/>
              </w:rPr>
              <w:t>Matching Funds</w:t>
            </w:r>
          </w:p>
        </w:tc>
      </w:tr>
      <w:tr w:rsidR="001A39B8" w:rsidRPr="001A39B8" w:rsidTr="00CF0646">
        <w:tc>
          <w:tcPr>
            <w:tcW w:w="6120" w:type="dxa"/>
          </w:tcPr>
          <w:p w:rsidR="001A39B8" w:rsidRPr="001A39B8" w:rsidRDefault="00911C1D" w:rsidP="001A39B8">
            <w:pPr>
              <w:spacing w:after="0" w:line="240" w:lineRule="auto"/>
              <w:rPr>
                <w:rFonts w:ascii="Calibri" w:eastAsia="Times New Roman" w:hAnsi="Calibri" w:cs="Calibri"/>
                <w:sz w:val="24"/>
                <w:szCs w:val="24"/>
              </w:rPr>
            </w:pPr>
            <w:r>
              <w:rPr>
                <w:rFonts w:ascii="Calibri" w:eastAsia="Times New Roman" w:hAnsi="Calibri" w:cs="Calibri"/>
                <w:sz w:val="24"/>
                <w:szCs w:val="24"/>
              </w:rPr>
              <w:t>People for People-Coordinated Service</w:t>
            </w:r>
          </w:p>
        </w:tc>
        <w:tc>
          <w:tcPr>
            <w:tcW w:w="3204" w:type="dxa"/>
          </w:tcPr>
          <w:p w:rsidR="001A39B8" w:rsidRPr="001A39B8" w:rsidRDefault="001A39B8" w:rsidP="001A39B8">
            <w:pPr>
              <w:spacing w:after="0" w:line="240" w:lineRule="auto"/>
              <w:rPr>
                <w:rFonts w:ascii="Calibri" w:eastAsia="Times New Roman" w:hAnsi="Calibri" w:cs="Calibri"/>
                <w:sz w:val="24"/>
                <w:szCs w:val="24"/>
              </w:rPr>
            </w:pPr>
          </w:p>
        </w:tc>
      </w:tr>
      <w:tr w:rsidR="001A39B8" w:rsidRPr="001A39B8" w:rsidTr="00CF0646">
        <w:tc>
          <w:tcPr>
            <w:tcW w:w="6120" w:type="dxa"/>
          </w:tcPr>
          <w:p w:rsidR="001A39B8" w:rsidRPr="001A39B8" w:rsidRDefault="001A39B8" w:rsidP="001A39B8">
            <w:pPr>
              <w:spacing w:after="0" w:line="240" w:lineRule="auto"/>
              <w:rPr>
                <w:rFonts w:ascii="Calibri" w:eastAsia="Times New Roman" w:hAnsi="Calibri" w:cs="Calibri"/>
                <w:sz w:val="24"/>
                <w:szCs w:val="24"/>
              </w:rPr>
            </w:pPr>
          </w:p>
        </w:tc>
        <w:tc>
          <w:tcPr>
            <w:tcW w:w="3204" w:type="dxa"/>
          </w:tcPr>
          <w:p w:rsidR="001A39B8" w:rsidRPr="001A39B8" w:rsidRDefault="001A39B8" w:rsidP="001A39B8">
            <w:pPr>
              <w:spacing w:after="0" w:line="240" w:lineRule="auto"/>
              <w:rPr>
                <w:rFonts w:ascii="Calibri" w:eastAsia="Times New Roman" w:hAnsi="Calibri" w:cs="Calibri"/>
                <w:sz w:val="24"/>
                <w:szCs w:val="24"/>
              </w:rPr>
            </w:pPr>
          </w:p>
        </w:tc>
      </w:tr>
      <w:tr w:rsidR="001A39B8" w:rsidRPr="001A39B8" w:rsidTr="00CF0646">
        <w:trPr>
          <w:trHeight w:val="368"/>
        </w:trPr>
        <w:tc>
          <w:tcPr>
            <w:tcW w:w="6120" w:type="dxa"/>
          </w:tcPr>
          <w:p w:rsidR="001A39B8" w:rsidRPr="001A39B8" w:rsidRDefault="001A39B8" w:rsidP="001A39B8">
            <w:pPr>
              <w:spacing w:after="0" w:line="240" w:lineRule="auto"/>
              <w:rPr>
                <w:rFonts w:ascii="Calibri" w:eastAsia="Times New Roman" w:hAnsi="Calibri" w:cs="Calibri"/>
                <w:color w:val="000080"/>
                <w:sz w:val="24"/>
                <w:szCs w:val="24"/>
              </w:rPr>
            </w:pPr>
          </w:p>
        </w:tc>
        <w:tc>
          <w:tcPr>
            <w:tcW w:w="3204" w:type="dxa"/>
          </w:tcPr>
          <w:p w:rsidR="001A39B8" w:rsidRPr="001A39B8" w:rsidRDefault="001A39B8" w:rsidP="001A39B8">
            <w:pPr>
              <w:spacing w:after="0" w:line="240" w:lineRule="auto"/>
              <w:ind w:left="252"/>
              <w:rPr>
                <w:rFonts w:ascii="Calibri" w:eastAsia="Times New Roman" w:hAnsi="Calibri" w:cs="Calibri"/>
                <w:color w:val="000080"/>
                <w:sz w:val="24"/>
                <w:szCs w:val="24"/>
              </w:rPr>
            </w:pPr>
          </w:p>
        </w:tc>
      </w:tr>
      <w:tr w:rsidR="001A39B8" w:rsidRPr="001A39B8" w:rsidTr="00CF0646">
        <w:tc>
          <w:tcPr>
            <w:tcW w:w="6120" w:type="dxa"/>
          </w:tcPr>
          <w:p w:rsidR="001A39B8" w:rsidRPr="001A39B8" w:rsidRDefault="001A39B8" w:rsidP="001A39B8">
            <w:pPr>
              <w:spacing w:after="0" w:line="240" w:lineRule="auto"/>
              <w:ind w:left="360"/>
              <w:rPr>
                <w:rFonts w:ascii="Calibri" w:eastAsia="Times New Roman" w:hAnsi="Calibri" w:cs="Calibri"/>
                <w:color w:val="000080"/>
                <w:sz w:val="24"/>
                <w:szCs w:val="24"/>
              </w:rPr>
            </w:pPr>
          </w:p>
        </w:tc>
        <w:tc>
          <w:tcPr>
            <w:tcW w:w="3204" w:type="dxa"/>
          </w:tcPr>
          <w:p w:rsidR="001A39B8" w:rsidRPr="001A39B8" w:rsidRDefault="001A39B8" w:rsidP="001A39B8">
            <w:pPr>
              <w:spacing w:after="0" w:line="240" w:lineRule="auto"/>
              <w:rPr>
                <w:rFonts w:ascii="Calibri" w:eastAsia="Times New Roman" w:hAnsi="Calibri" w:cs="Calibri"/>
                <w:color w:val="000080"/>
                <w:sz w:val="24"/>
                <w:szCs w:val="24"/>
              </w:rPr>
            </w:pPr>
          </w:p>
        </w:tc>
      </w:tr>
    </w:tbl>
    <w:p w:rsidR="001A39B8" w:rsidRPr="001A39B8" w:rsidRDefault="001A39B8" w:rsidP="001A39B8">
      <w:pPr>
        <w:spacing w:after="0" w:line="240" w:lineRule="auto"/>
        <w:rPr>
          <w:rFonts w:ascii="Calibri" w:eastAsia="Times New Roman" w:hAnsi="Calibri" w:cs="Calibri"/>
          <w:sz w:val="24"/>
          <w:szCs w:val="24"/>
          <w:u w:val="single"/>
        </w:rPr>
      </w:pPr>
    </w:p>
    <w:p w:rsidR="001A39B8" w:rsidRPr="001A39B8" w:rsidRDefault="001A39B8" w:rsidP="001A39B8">
      <w:pPr>
        <w:numPr>
          <w:ilvl w:val="0"/>
          <w:numId w:val="1"/>
        </w:numPr>
        <w:spacing w:after="0" w:line="240" w:lineRule="auto"/>
        <w:rPr>
          <w:rFonts w:ascii="Calibri" w:eastAsia="Times New Roman" w:hAnsi="Calibri" w:cs="Calibri"/>
          <w:sz w:val="24"/>
          <w:szCs w:val="24"/>
          <w:u w:val="single"/>
        </w:rPr>
      </w:pPr>
      <w:r w:rsidRPr="001A39B8">
        <w:rPr>
          <w:rFonts w:ascii="Calibri" w:eastAsia="Times New Roman" w:hAnsi="Calibri" w:cs="Calibri"/>
          <w:b/>
          <w:sz w:val="24"/>
          <w:szCs w:val="24"/>
        </w:rPr>
        <w:t>Total Project Cost</w:t>
      </w:r>
      <w:r w:rsidRPr="001A39B8">
        <w:rPr>
          <w:rFonts w:ascii="Calibri" w:eastAsia="Times New Roman" w:hAnsi="Calibri" w:cs="Calibri"/>
          <w:sz w:val="24"/>
          <w:szCs w:val="24"/>
        </w:rPr>
        <w:t xml:space="preserve"> </w:t>
      </w:r>
      <w:r w:rsidRPr="001A39B8">
        <w:rPr>
          <w:rFonts w:ascii="Calibri" w:eastAsia="Times New Roman" w:hAnsi="Calibri" w:cs="Calibri"/>
          <w:i/>
          <w:sz w:val="24"/>
          <w:szCs w:val="24"/>
        </w:rPr>
        <w:t>(dollar amount requested plus matching funds)</w:t>
      </w:r>
      <w:r w:rsidRPr="001A39B8">
        <w:rPr>
          <w:rFonts w:ascii="Calibri" w:eastAsia="Times New Roman" w:hAnsi="Calibri" w:cs="Calibri"/>
          <w:sz w:val="24"/>
          <w:szCs w:val="24"/>
        </w:rPr>
        <w:t>:</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00171136">
        <w:rPr>
          <w:rFonts w:ascii="Calibri" w:eastAsia="Times New Roman" w:hAnsi="Calibri" w:cs="Calibri"/>
          <w:sz w:val="24"/>
          <w:szCs w:val="24"/>
          <w:u w:val="single"/>
        </w:rPr>
        <w:t>$1,044</w:t>
      </w:r>
      <w:r w:rsidR="00C27D60">
        <w:rPr>
          <w:rFonts w:ascii="Calibri" w:eastAsia="Times New Roman" w:hAnsi="Calibri" w:cs="Calibri"/>
          <w:sz w:val="24"/>
          <w:szCs w:val="24"/>
          <w:u w:val="single"/>
        </w:rPr>
        <w:t>,</w:t>
      </w:r>
      <w:bookmarkStart w:id="0" w:name="_GoBack"/>
      <w:bookmarkEnd w:id="0"/>
      <w:r w:rsidR="00171136">
        <w:rPr>
          <w:rFonts w:ascii="Calibri" w:eastAsia="Times New Roman" w:hAnsi="Calibri" w:cs="Calibri"/>
          <w:sz w:val="24"/>
          <w:szCs w:val="24"/>
          <w:u w:val="single"/>
        </w:rPr>
        <w:t>871</w:t>
      </w:r>
      <w:r w:rsidRPr="001A39B8">
        <w:rPr>
          <w:rFonts w:ascii="Calibri" w:eastAsia="Times New Roman" w:hAnsi="Calibri" w:cs="Calibri"/>
          <w:sz w:val="24"/>
          <w:szCs w:val="24"/>
          <w:u w:val="single"/>
        </w:rPr>
        <w:tab/>
      </w:r>
    </w:p>
    <w:p w:rsidR="001A39B8" w:rsidRPr="001A39B8" w:rsidRDefault="001A39B8" w:rsidP="001A39B8">
      <w:pPr>
        <w:spacing w:after="0" w:line="240" w:lineRule="auto"/>
        <w:ind w:left="720"/>
        <w:jc w:val="both"/>
        <w:rPr>
          <w:rFonts w:ascii="Calibri" w:eastAsia="Times New Roman" w:hAnsi="Calibri" w:cs="Calibri"/>
          <w:sz w:val="24"/>
          <w:szCs w:val="24"/>
        </w:rPr>
      </w:pPr>
    </w:p>
    <w:p w:rsidR="001A39B8" w:rsidRPr="001A39B8" w:rsidRDefault="001A39B8" w:rsidP="001A39B8">
      <w:pPr>
        <w:numPr>
          <w:ilvl w:val="0"/>
          <w:numId w:val="1"/>
        </w:numPr>
        <w:spacing w:after="0" w:line="240" w:lineRule="auto"/>
        <w:jc w:val="both"/>
        <w:rPr>
          <w:rFonts w:ascii="Calibri" w:eastAsia="Times New Roman" w:hAnsi="Calibri" w:cs="Calibri"/>
          <w:sz w:val="24"/>
          <w:szCs w:val="24"/>
        </w:rPr>
      </w:pPr>
      <w:r w:rsidRPr="001A39B8">
        <w:rPr>
          <w:rFonts w:ascii="Calibri" w:eastAsia="Times New Roman" w:hAnsi="Calibri" w:cs="Calibri"/>
          <w:b/>
          <w:sz w:val="24"/>
          <w:szCs w:val="24"/>
        </w:rPr>
        <w:t>If the project is for operating assistance needed to preserve existing service, complete the following</w:t>
      </w:r>
      <w:r w:rsidRPr="001A39B8">
        <w:rPr>
          <w:rFonts w:ascii="Calibri" w:eastAsia="Times New Roman" w:hAnsi="Calibri" w:cs="Calibri"/>
          <w:sz w:val="24"/>
          <w:szCs w:val="24"/>
        </w:rPr>
        <w:t>:</w:t>
      </w:r>
    </w:p>
    <w:p w:rsidR="001A39B8" w:rsidRPr="001A39B8" w:rsidRDefault="001A39B8" w:rsidP="001A39B8">
      <w:pPr>
        <w:spacing w:after="0" w:line="240" w:lineRule="auto"/>
        <w:jc w:val="both"/>
        <w:rPr>
          <w:rFonts w:ascii="Calibri" w:eastAsia="Times New Roman" w:hAnsi="Calibri" w:cs="Calibri"/>
          <w:sz w:val="24"/>
          <w:szCs w:val="24"/>
          <w:u w:val="single"/>
        </w:rPr>
      </w:pPr>
    </w:p>
    <w:p w:rsidR="001A39B8" w:rsidRPr="001A39B8" w:rsidRDefault="001A39B8" w:rsidP="001A39B8">
      <w:pPr>
        <w:spacing w:after="0" w:line="240" w:lineRule="auto"/>
        <w:jc w:val="both"/>
        <w:rPr>
          <w:rFonts w:ascii="Calibri" w:eastAsia="Times New Roman" w:hAnsi="Calibri" w:cs="Calibri"/>
          <w:sz w:val="24"/>
          <w:szCs w:val="24"/>
        </w:rPr>
      </w:pPr>
      <w:r w:rsidRPr="001A39B8">
        <w:rPr>
          <w:rFonts w:ascii="Calibri" w:eastAsia="Times New Roman" w:hAnsi="Calibri" w:cs="Calibri"/>
          <w:sz w:val="24"/>
          <w:szCs w:val="24"/>
        </w:rPr>
        <w:tab/>
        <w:t>2021- 2023 total project WSDOT awarded funding:</w:t>
      </w:r>
      <w:r w:rsidRPr="001A39B8">
        <w:rPr>
          <w:rFonts w:ascii="Calibri" w:eastAsia="Times New Roman" w:hAnsi="Calibri" w:cs="Calibri"/>
          <w:sz w:val="24"/>
          <w:szCs w:val="24"/>
        </w:rPr>
        <w:tab/>
      </w:r>
      <w:r w:rsidRPr="001A39B8">
        <w:rPr>
          <w:rFonts w:ascii="Calibri" w:eastAsia="Times New Roman" w:hAnsi="Calibri" w:cs="Calibri"/>
        </w:rPr>
        <w:t xml:space="preserve">    </w:t>
      </w:r>
      <w:r w:rsidRPr="001A39B8">
        <w:rPr>
          <w:rFonts w:ascii="Calibri" w:eastAsia="Times New Roman" w:hAnsi="Calibri" w:cs="Calibri"/>
        </w:rPr>
        <w:tab/>
      </w:r>
      <w:r w:rsidRPr="001A39B8">
        <w:rPr>
          <w:rFonts w:ascii="Calibri" w:eastAsia="Times New Roman" w:hAnsi="Calibri" w:cs="Calibri"/>
          <w:u w:val="single"/>
        </w:rPr>
        <w:t>$</w:t>
      </w:r>
      <w:r w:rsidRPr="001A39B8">
        <w:rPr>
          <w:rFonts w:ascii="Calibri" w:eastAsia="Times New Roman" w:hAnsi="Calibri" w:cs="Calibri"/>
          <w:u w:val="single"/>
        </w:rPr>
        <w:tab/>
      </w:r>
      <w:r w:rsidRPr="001A39B8">
        <w:rPr>
          <w:rFonts w:ascii="Calibri" w:eastAsia="Times New Roman" w:hAnsi="Calibri" w:cs="Calibri"/>
          <w:sz w:val="24"/>
          <w:szCs w:val="24"/>
          <w:u w:val="single"/>
        </w:rPr>
        <w:tab/>
      </w:r>
      <w:r w:rsidR="00171136">
        <w:rPr>
          <w:rFonts w:ascii="Calibri" w:eastAsia="Times New Roman" w:hAnsi="Calibri" w:cs="Calibri"/>
          <w:sz w:val="24"/>
          <w:szCs w:val="24"/>
          <w:u w:val="single"/>
        </w:rPr>
        <w:t>$396,524</w:t>
      </w:r>
      <w:r w:rsidR="00171136">
        <w:rPr>
          <w:rFonts w:ascii="Calibri" w:eastAsia="Times New Roman" w:hAnsi="Calibri" w:cs="Calibri"/>
          <w:sz w:val="24"/>
          <w:szCs w:val="24"/>
          <w:u w:val="single"/>
        </w:rPr>
        <w:tab/>
      </w:r>
    </w:p>
    <w:p w:rsidR="001A39B8" w:rsidRPr="001A39B8" w:rsidRDefault="001A39B8" w:rsidP="001A39B8">
      <w:pPr>
        <w:spacing w:after="0" w:line="240" w:lineRule="auto"/>
        <w:jc w:val="both"/>
        <w:rPr>
          <w:rFonts w:ascii="Calibri" w:eastAsia="Times New Roman" w:hAnsi="Calibri" w:cs="Calibri"/>
          <w:sz w:val="24"/>
          <w:szCs w:val="24"/>
        </w:rPr>
      </w:pPr>
      <w:r w:rsidRPr="001A39B8">
        <w:rPr>
          <w:rFonts w:ascii="Calibri" w:eastAsia="Times New Roman" w:hAnsi="Calibri" w:cs="Calibri"/>
          <w:sz w:val="24"/>
          <w:szCs w:val="24"/>
        </w:rPr>
        <w:tab/>
        <w:t>2021- 2023 total project matching funding:</w:t>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u w:val="single"/>
        </w:rPr>
        <w:t>$</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00171136">
        <w:rPr>
          <w:rFonts w:ascii="Calibri" w:eastAsia="Times New Roman" w:hAnsi="Calibri" w:cs="Calibri"/>
          <w:sz w:val="24"/>
          <w:szCs w:val="24"/>
          <w:u w:val="single"/>
        </w:rPr>
        <w:t>$44,057</w:t>
      </w:r>
      <w:r w:rsidR="00171136">
        <w:rPr>
          <w:rFonts w:ascii="Calibri" w:eastAsia="Times New Roman" w:hAnsi="Calibri" w:cs="Calibri"/>
          <w:sz w:val="24"/>
          <w:szCs w:val="24"/>
          <w:u w:val="single"/>
        </w:rPr>
        <w:tab/>
      </w:r>
    </w:p>
    <w:p w:rsidR="001A39B8" w:rsidRPr="001A39B8" w:rsidRDefault="001A39B8" w:rsidP="001A39B8">
      <w:pPr>
        <w:spacing w:after="0" w:line="240" w:lineRule="auto"/>
        <w:jc w:val="both"/>
        <w:rPr>
          <w:rFonts w:ascii="Calibri" w:eastAsia="Times New Roman" w:hAnsi="Calibri" w:cs="Calibri"/>
          <w:b/>
          <w:sz w:val="24"/>
          <w:szCs w:val="24"/>
          <w:u w:val="single"/>
        </w:rPr>
      </w:pPr>
    </w:p>
    <w:p w:rsidR="001A39B8" w:rsidRPr="001A39B8" w:rsidRDefault="001A39B8" w:rsidP="001A39B8">
      <w:pPr>
        <w:numPr>
          <w:ilvl w:val="0"/>
          <w:numId w:val="1"/>
        </w:numPr>
        <w:autoSpaceDE w:val="0"/>
        <w:autoSpaceDN w:val="0"/>
        <w:adjustRightInd w:val="0"/>
        <w:spacing w:after="0" w:line="240" w:lineRule="auto"/>
        <w:rPr>
          <w:rFonts w:ascii="Calibri" w:eastAsia="Times New Roman" w:hAnsi="Calibri" w:cs="Calibri"/>
          <w:sz w:val="24"/>
          <w:szCs w:val="24"/>
        </w:rPr>
      </w:pPr>
      <w:r w:rsidRPr="001A39B8">
        <w:rPr>
          <w:rFonts w:ascii="Calibri" w:eastAsia="Times New Roman" w:hAnsi="Calibri" w:cs="Calibri"/>
          <w:b/>
          <w:sz w:val="24"/>
          <w:szCs w:val="24"/>
        </w:rPr>
        <w:t>Does this project include a service region in addition to the QUADCO Region</w:t>
      </w:r>
      <w:r w:rsidRPr="001A39B8">
        <w:rPr>
          <w:rFonts w:ascii="Calibri" w:eastAsia="Times New Roman" w:hAnsi="Calibri" w:cs="Calibri"/>
          <w:sz w:val="24"/>
          <w:szCs w:val="24"/>
        </w:rPr>
        <w:t xml:space="preserve">?  </w:t>
      </w:r>
    </w:p>
    <w:p w:rsidR="001A39B8" w:rsidRPr="001A39B8" w:rsidRDefault="00171136" w:rsidP="001A39B8">
      <w:pPr>
        <w:autoSpaceDE w:val="0"/>
        <w:autoSpaceDN w:val="0"/>
        <w:adjustRightInd w:val="0"/>
        <w:spacing w:after="0" w:line="240" w:lineRule="auto"/>
        <w:ind w:left="720"/>
        <w:rPr>
          <w:rFonts w:ascii="Calibri" w:eastAsia="Times New Roman" w:hAnsi="Calibri" w:cs="Calibri"/>
          <w:sz w:val="24"/>
          <w:szCs w:val="24"/>
        </w:rPr>
      </w:pPr>
      <w:r>
        <w:rPr>
          <w:rFonts w:ascii="Calibri" w:eastAsia="Times New Roman" w:hAnsi="Calibri" w:cs="Calibri"/>
          <w:sz w:val="24"/>
          <w:szCs w:val="24"/>
        </w:rPr>
        <w:fldChar w:fldCharType="begin">
          <w:ffData>
            <w:name w:val=""/>
            <w:enabled/>
            <w:calcOnExit w:val="0"/>
            <w:checkBox>
              <w:sizeAuto/>
              <w:default w:val="1"/>
            </w:checkBox>
          </w:ffData>
        </w:fldChar>
      </w:r>
      <w:r>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w:t>
      </w:r>
      <w:r>
        <w:rPr>
          <w:rFonts w:ascii="Calibri" w:eastAsia="Times New Roman" w:hAnsi="Calibri" w:cs="Calibri"/>
          <w:sz w:val="24"/>
          <w:szCs w:val="24"/>
        </w:rPr>
        <w:t xml:space="preserve"> </w:t>
      </w:r>
      <w:r w:rsidR="001A39B8" w:rsidRPr="001A39B8">
        <w:rPr>
          <w:rFonts w:ascii="Calibri" w:eastAsia="Times New Roman" w:hAnsi="Calibri" w:cs="Calibri"/>
          <w:sz w:val="24"/>
          <w:szCs w:val="24"/>
        </w:rPr>
        <w:t xml:space="preserve">YES   </w:t>
      </w:r>
      <w:r w:rsidR="001A39B8" w:rsidRPr="001A39B8">
        <w:rPr>
          <w:rFonts w:ascii="Calibri" w:eastAsia="Times New Roman" w:hAnsi="Calibri" w:cs="Calibri"/>
          <w:sz w:val="24"/>
          <w:szCs w:val="24"/>
        </w:rPr>
        <w:fldChar w:fldCharType="begin">
          <w:ffData>
            <w:name w:val=""/>
            <w:enabled/>
            <w:calcOnExit w:val="0"/>
            <w:checkBox>
              <w:sizeAuto/>
              <w:default w:val="0"/>
            </w:checkBox>
          </w:ffData>
        </w:fldChar>
      </w:r>
      <w:r w:rsidR="001A39B8"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001A39B8" w:rsidRPr="001A39B8">
        <w:rPr>
          <w:rFonts w:ascii="Calibri" w:eastAsia="Times New Roman" w:hAnsi="Calibri" w:cs="Calibri"/>
          <w:sz w:val="24"/>
          <w:szCs w:val="24"/>
        </w:rPr>
        <w:fldChar w:fldCharType="end"/>
      </w:r>
      <w:r w:rsidR="001A39B8" w:rsidRPr="001A39B8">
        <w:rPr>
          <w:rFonts w:ascii="Calibri" w:eastAsia="Times New Roman" w:hAnsi="Calibri" w:cs="Calibri"/>
          <w:sz w:val="24"/>
          <w:szCs w:val="24"/>
        </w:rPr>
        <w:t xml:space="preserve"> NO </w:t>
      </w:r>
    </w:p>
    <w:p w:rsidR="001A39B8" w:rsidRPr="001A39B8" w:rsidRDefault="001A39B8" w:rsidP="001A39B8">
      <w:pPr>
        <w:autoSpaceDE w:val="0"/>
        <w:autoSpaceDN w:val="0"/>
        <w:adjustRightInd w:val="0"/>
        <w:spacing w:after="0" w:line="240" w:lineRule="auto"/>
        <w:ind w:left="720"/>
        <w:rPr>
          <w:rFonts w:ascii="Calibri" w:eastAsia="Times New Roman" w:hAnsi="Calibri" w:cs="Calibri"/>
          <w:sz w:val="24"/>
          <w:szCs w:val="24"/>
        </w:rPr>
      </w:pPr>
    </w:p>
    <w:p w:rsidR="001A39B8" w:rsidRPr="001A39B8" w:rsidRDefault="001A39B8" w:rsidP="00171136">
      <w:pPr>
        <w:autoSpaceDE w:val="0"/>
        <w:autoSpaceDN w:val="0"/>
        <w:adjustRightInd w:val="0"/>
        <w:spacing w:after="0" w:line="240" w:lineRule="auto"/>
        <w:ind w:left="720"/>
        <w:rPr>
          <w:rFonts w:ascii="Calibri" w:eastAsia="Times New Roman" w:hAnsi="Calibri" w:cs="Calibri"/>
          <w:sz w:val="24"/>
          <w:szCs w:val="24"/>
        </w:rPr>
      </w:pPr>
      <w:r w:rsidRPr="001A39B8">
        <w:rPr>
          <w:rFonts w:ascii="Calibri" w:eastAsia="Times New Roman" w:hAnsi="Calibri" w:cs="Calibri"/>
          <w:sz w:val="24"/>
          <w:szCs w:val="24"/>
        </w:rPr>
        <w:t>If yes, please describe: ____</w:t>
      </w:r>
      <w:r w:rsidR="00171136" w:rsidRPr="00171136">
        <w:rPr>
          <w:rFonts w:ascii="Calibri" w:eastAsia="Times New Roman" w:hAnsi="Calibri" w:cs="Calibri"/>
          <w:sz w:val="24"/>
          <w:szCs w:val="24"/>
          <w:u w:val="single"/>
        </w:rPr>
        <w:t>Spokane County-City of Spokane</w:t>
      </w:r>
    </w:p>
    <w:p w:rsidR="001A39B8" w:rsidRPr="001A39B8" w:rsidRDefault="001A39B8" w:rsidP="001A39B8">
      <w:pPr>
        <w:numPr>
          <w:ilvl w:val="0"/>
          <w:numId w:val="1"/>
        </w:numPr>
        <w:autoSpaceDE w:val="0"/>
        <w:autoSpaceDN w:val="0"/>
        <w:adjustRightInd w:val="0"/>
        <w:spacing w:after="0" w:line="240" w:lineRule="auto"/>
        <w:jc w:val="both"/>
        <w:rPr>
          <w:rFonts w:ascii="Calibri" w:eastAsia="Times New Roman" w:hAnsi="Calibri" w:cs="Calibri"/>
          <w:sz w:val="24"/>
          <w:szCs w:val="24"/>
        </w:rPr>
      </w:pPr>
      <w:r w:rsidRPr="001A39B8">
        <w:rPr>
          <w:rFonts w:ascii="Calibri" w:eastAsia="Times New Roman" w:hAnsi="Calibri" w:cs="Calibri"/>
          <w:b/>
          <w:sz w:val="24"/>
          <w:szCs w:val="24"/>
        </w:rPr>
        <w:t>Identify the type of project</w:t>
      </w:r>
      <w:r w:rsidRPr="001A39B8">
        <w:rPr>
          <w:rFonts w:ascii="Calibri" w:eastAsia="Times New Roman" w:hAnsi="Calibri" w:cs="Calibri"/>
          <w:sz w:val="24"/>
          <w:szCs w:val="24"/>
        </w:rPr>
        <w:t>:</w:t>
      </w:r>
    </w:p>
    <w:p w:rsidR="001A39B8" w:rsidRPr="001A39B8" w:rsidRDefault="001A39B8" w:rsidP="001A39B8">
      <w:pPr>
        <w:spacing w:after="0" w:line="240" w:lineRule="auto"/>
        <w:rPr>
          <w:rFonts w:ascii="Calibri" w:eastAsia="Times New Roman" w:hAnsi="Calibri" w:cs="Calibri"/>
          <w:sz w:val="24"/>
          <w:szCs w:val="24"/>
        </w:rPr>
      </w:pPr>
    </w:p>
    <w:p w:rsidR="001A39B8" w:rsidRPr="001A39B8" w:rsidRDefault="001A39B8" w:rsidP="001A39B8">
      <w:pPr>
        <w:numPr>
          <w:ilvl w:val="0"/>
          <w:numId w:val="2"/>
        </w:numPr>
        <w:tabs>
          <w:tab w:val="left" w:pos="360"/>
        </w:tabs>
        <w:spacing w:after="0" w:line="240" w:lineRule="auto"/>
        <w:ind w:left="1080"/>
        <w:jc w:val="both"/>
        <w:rPr>
          <w:rFonts w:ascii="Calibri" w:eastAsia="Times New Roman" w:hAnsi="Calibri" w:cs="Calibri"/>
          <w:sz w:val="24"/>
          <w:szCs w:val="24"/>
        </w:rPr>
      </w:pPr>
      <w:r w:rsidRPr="001A39B8">
        <w:rPr>
          <w:rFonts w:ascii="Calibri" w:eastAsia="Times New Roman" w:hAnsi="Calibri" w:cs="Calibri"/>
          <w:b/>
          <w:sz w:val="24"/>
          <w:szCs w:val="24"/>
        </w:rPr>
        <w:t>Operating</w:t>
      </w:r>
      <w:r w:rsidRPr="001A39B8">
        <w:rPr>
          <w:rFonts w:ascii="Calibri" w:eastAsia="Times New Roman" w:hAnsi="Calibri" w:cs="Calibri"/>
          <w:sz w:val="24"/>
          <w:szCs w:val="24"/>
        </w:rPr>
        <w:t>:</w:t>
      </w:r>
    </w:p>
    <w:p w:rsidR="001A39B8" w:rsidRPr="001A39B8" w:rsidRDefault="001A39B8" w:rsidP="001A39B8">
      <w:pPr>
        <w:tabs>
          <w:tab w:val="left" w:pos="360"/>
        </w:tabs>
        <w:spacing w:after="0" w:line="240" w:lineRule="auto"/>
        <w:ind w:left="1080"/>
        <w:jc w:val="both"/>
        <w:rPr>
          <w:rFonts w:ascii="Calibri" w:eastAsia="Times New Roman" w:hAnsi="Calibri" w:cs="Calibri"/>
          <w:sz w:val="24"/>
          <w:szCs w:val="24"/>
        </w:rPr>
      </w:pPr>
    </w:p>
    <w:p w:rsidR="001A39B8" w:rsidRPr="001A39B8" w:rsidRDefault="001A39B8" w:rsidP="001A39B8">
      <w:pPr>
        <w:tabs>
          <w:tab w:val="left" w:pos="450"/>
        </w:tabs>
        <w:spacing w:after="0" w:line="240" w:lineRule="auto"/>
        <w:ind w:left="900" w:hanging="450"/>
        <w:rPr>
          <w:rFonts w:ascii="Calibri" w:eastAsia="Times New Roman" w:hAnsi="Calibri" w:cs="Calibri"/>
          <w:sz w:val="24"/>
          <w:szCs w:val="24"/>
        </w:rPr>
      </w:pPr>
      <w:bookmarkStart w:id="1" w:name="Check1"/>
      <w:r w:rsidRPr="001A39B8">
        <w:rPr>
          <w:rFonts w:ascii="Calibri" w:eastAsia="Times New Roman" w:hAnsi="Calibri" w:cs="Calibri"/>
          <w:sz w:val="24"/>
          <w:szCs w:val="24"/>
        </w:rPr>
        <w:tab/>
      </w:r>
      <w:r w:rsidRPr="001A39B8">
        <w:rPr>
          <w:rFonts w:ascii="Calibri" w:eastAsia="Times New Roman" w:hAnsi="Calibri" w:cs="Calibri"/>
          <w:sz w:val="24"/>
          <w:szCs w:val="24"/>
        </w:rPr>
        <w:fldChar w:fldCharType="begin">
          <w:ffData>
            <w:name w:val="Check1"/>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1"/>
      <w:r w:rsidRPr="001A39B8">
        <w:rPr>
          <w:rFonts w:ascii="Calibri" w:eastAsia="Times New Roman" w:hAnsi="Calibri" w:cs="Calibri"/>
          <w:sz w:val="24"/>
          <w:szCs w:val="24"/>
        </w:rPr>
        <w:t xml:space="preserve"> </w:t>
      </w:r>
      <w:r w:rsidRPr="001A39B8">
        <w:rPr>
          <w:rFonts w:ascii="Calibri" w:eastAsia="Times New Roman" w:hAnsi="Calibri" w:cs="Calibri"/>
          <w:b/>
          <w:sz w:val="24"/>
          <w:szCs w:val="24"/>
        </w:rPr>
        <w:t>General operating assistance</w:t>
      </w:r>
      <w:r w:rsidRPr="001A39B8">
        <w:rPr>
          <w:rFonts w:ascii="Calibri" w:eastAsia="Times New Roman" w:hAnsi="Calibri" w:cs="Calibri"/>
          <w:sz w:val="24"/>
          <w:szCs w:val="24"/>
        </w:rPr>
        <w:t xml:space="preserve"> </w:t>
      </w:r>
      <w:r w:rsidRPr="001A39B8">
        <w:rPr>
          <w:rFonts w:ascii="Calibri" w:eastAsia="Times New Roman" w:hAnsi="Calibri" w:cs="Calibri"/>
          <w:i/>
          <w:sz w:val="24"/>
          <w:szCs w:val="24"/>
        </w:rPr>
        <w:t>– Select this option if you are a transit agency and are s</w:t>
      </w:r>
      <w:bookmarkStart w:id="2" w:name="Check34"/>
      <w:r w:rsidRPr="001A39B8">
        <w:rPr>
          <w:rFonts w:ascii="Calibri" w:eastAsia="Times New Roman" w:hAnsi="Calibri" w:cs="Calibri"/>
          <w:i/>
          <w:sz w:val="24"/>
          <w:szCs w:val="24"/>
        </w:rPr>
        <w:t>ubmitting only one operating project that includes all of the transportation services your organization provides. (The maximum grant award for a general operating assistance project is $1.5 million).</w:t>
      </w:r>
    </w:p>
    <w:p w:rsidR="001A39B8" w:rsidRPr="001A39B8" w:rsidRDefault="001A39B8" w:rsidP="001A39B8">
      <w:pPr>
        <w:tabs>
          <w:tab w:val="left" w:pos="450"/>
        </w:tabs>
        <w:spacing w:after="0" w:line="240" w:lineRule="auto"/>
        <w:ind w:left="900" w:hanging="450"/>
        <w:rPr>
          <w:rFonts w:ascii="Calibri" w:eastAsia="Times New Roman" w:hAnsi="Calibri" w:cs="Calibri"/>
          <w:sz w:val="24"/>
          <w:szCs w:val="24"/>
        </w:rPr>
      </w:pPr>
    </w:p>
    <w:p w:rsidR="001A39B8" w:rsidRPr="001A39B8" w:rsidRDefault="001A39B8" w:rsidP="001A39B8">
      <w:pPr>
        <w:tabs>
          <w:tab w:val="left" w:pos="450"/>
        </w:tabs>
        <w:spacing w:after="0" w:line="240" w:lineRule="auto"/>
        <w:ind w:left="900" w:hanging="450"/>
        <w:rPr>
          <w:rFonts w:ascii="Calibri" w:eastAsia="Times New Roman" w:hAnsi="Calibri" w:cs="Calibri"/>
          <w:i/>
          <w:sz w:val="24"/>
          <w:szCs w:val="24"/>
        </w:rPr>
      </w:pPr>
      <w:r w:rsidRPr="001A39B8">
        <w:rPr>
          <w:rFonts w:ascii="Calibri" w:eastAsia="Times New Roman" w:hAnsi="Calibri" w:cs="Calibri"/>
          <w:sz w:val="24"/>
          <w:szCs w:val="24"/>
        </w:rPr>
        <w:tab/>
      </w:r>
      <w:bookmarkEnd w:id="2"/>
      <w:r w:rsidR="00171136">
        <w:rPr>
          <w:rFonts w:ascii="Calibri" w:eastAsia="Times New Roman" w:hAnsi="Calibri" w:cs="Calibri"/>
          <w:sz w:val="24"/>
          <w:szCs w:val="24"/>
        </w:rPr>
        <w:fldChar w:fldCharType="begin">
          <w:ffData>
            <w:name w:val=""/>
            <w:enabled/>
            <w:calcOnExit w:val="0"/>
            <w:checkBox>
              <w:sizeAuto/>
              <w:default w:val="1"/>
            </w:checkBox>
          </w:ffData>
        </w:fldChar>
      </w:r>
      <w:r w:rsidR="00171136">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00171136">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w:t>
      </w:r>
      <w:r w:rsidRPr="001A39B8">
        <w:rPr>
          <w:rFonts w:ascii="Calibri" w:eastAsia="Times New Roman" w:hAnsi="Calibri" w:cs="Calibri"/>
          <w:b/>
          <w:sz w:val="24"/>
          <w:szCs w:val="24"/>
        </w:rPr>
        <w:t>Operating Assistance for a Specific project</w:t>
      </w:r>
      <w:r w:rsidRPr="001A39B8">
        <w:rPr>
          <w:rFonts w:ascii="Calibri" w:eastAsia="Times New Roman" w:hAnsi="Calibri" w:cs="Calibri"/>
          <w:i/>
          <w:sz w:val="24"/>
          <w:szCs w:val="24"/>
        </w:rPr>
        <w:t xml:space="preserve"> – Select this option if your organization is submitting an application for specific services you will provide (e.g., demand response, commuter route).</w:t>
      </w:r>
    </w:p>
    <w:p w:rsidR="001A39B8" w:rsidRPr="001A39B8" w:rsidRDefault="001A39B8" w:rsidP="001A39B8">
      <w:pPr>
        <w:spacing w:after="0" w:line="240" w:lineRule="auto"/>
        <w:rPr>
          <w:rFonts w:ascii="Calibri" w:eastAsia="Times New Roman" w:hAnsi="Calibri" w:cs="Calibri"/>
          <w:sz w:val="24"/>
          <w:szCs w:val="24"/>
        </w:rPr>
      </w:pPr>
      <w:r w:rsidRPr="001A39B8">
        <w:rPr>
          <w:rFonts w:ascii="Calibri" w:eastAsia="Times New Roman" w:hAnsi="Calibri" w:cs="Calibri"/>
          <w:sz w:val="24"/>
          <w:szCs w:val="24"/>
        </w:rPr>
        <w:tab/>
      </w:r>
    </w:p>
    <w:p w:rsidR="001A39B8" w:rsidRPr="001A39B8" w:rsidRDefault="001A39B8" w:rsidP="001A39B8">
      <w:pPr>
        <w:tabs>
          <w:tab w:val="left" w:pos="900"/>
        </w:tabs>
        <w:spacing w:after="0" w:line="240" w:lineRule="auto"/>
        <w:ind w:left="720"/>
        <w:rPr>
          <w:rFonts w:ascii="Calibri" w:eastAsia="Times New Roman" w:hAnsi="Calibri" w:cs="Calibri"/>
          <w:sz w:val="24"/>
          <w:szCs w:val="24"/>
        </w:rPr>
      </w:pPr>
      <w:r w:rsidRPr="001A39B8">
        <w:rPr>
          <w:rFonts w:ascii="Calibri" w:eastAsia="Times New Roman" w:hAnsi="Calibri" w:cs="Calibri"/>
          <w:sz w:val="24"/>
          <w:szCs w:val="24"/>
        </w:rPr>
        <w:tab/>
      </w:r>
      <w:r w:rsidRPr="001A39B8">
        <w:rPr>
          <w:rFonts w:ascii="Calibri" w:eastAsia="Times New Roman" w:hAnsi="Calibri" w:cs="Calibri"/>
          <w:b/>
          <w:sz w:val="24"/>
          <w:szCs w:val="24"/>
        </w:rPr>
        <w:t>Service Type</w:t>
      </w:r>
      <w:r w:rsidRPr="001A39B8">
        <w:rPr>
          <w:rFonts w:ascii="Calibri" w:eastAsia="Times New Roman" w:hAnsi="Calibri" w:cs="Calibri"/>
          <w:sz w:val="24"/>
          <w:szCs w:val="24"/>
        </w:rPr>
        <w:t xml:space="preserve"> </w:t>
      </w:r>
      <w:r w:rsidRPr="001A39B8">
        <w:rPr>
          <w:rFonts w:ascii="Calibri" w:eastAsia="Times New Roman" w:hAnsi="Calibri" w:cs="Calibri"/>
          <w:i/>
          <w:sz w:val="24"/>
          <w:szCs w:val="24"/>
        </w:rPr>
        <w:t>(check all that apply)</w:t>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b/>
          <w:sz w:val="24"/>
          <w:szCs w:val="24"/>
        </w:rPr>
        <w:t xml:space="preserve">Need for service </w:t>
      </w:r>
      <w:r w:rsidRPr="001A39B8">
        <w:rPr>
          <w:rFonts w:ascii="Calibri" w:eastAsia="Times New Roman" w:hAnsi="Calibri" w:cs="Calibri"/>
          <w:i/>
          <w:sz w:val="24"/>
          <w:szCs w:val="24"/>
        </w:rPr>
        <w:t>(check all that apply)</w:t>
      </w:r>
      <w:r w:rsidRPr="001A39B8">
        <w:rPr>
          <w:rFonts w:ascii="Calibri" w:eastAsia="Times New Roman" w:hAnsi="Calibri" w:cs="Calibri"/>
          <w:sz w:val="24"/>
          <w:szCs w:val="24"/>
        </w:rPr>
        <w:t>:</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39"/>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Fixed route</w:t>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00171136">
        <w:rPr>
          <w:rFonts w:ascii="Calibri" w:eastAsia="Times New Roman" w:hAnsi="Calibri" w:cs="Calibri"/>
          <w:sz w:val="24"/>
          <w:szCs w:val="24"/>
        </w:rPr>
        <w:fldChar w:fldCharType="begin">
          <w:ffData>
            <w:name w:val=""/>
            <w:enabled/>
            <w:calcOnExit w:val="0"/>
            <w:checkBox>
              <w:sizeAuto/>
              <w:default w:val="1"/>
            </w:checkBox>
          </w:ffData>
        </w:fldChar>
      </w:r>
      <w:r w:rsidR="00171136">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00171136">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Sustain Existing Service</w:t>
      </w:r>
    </w:p>
    <w:p w:rsidR="001A39B8" w:rsidRPr="001A39B8" w:rsidRDefault="00171136" w:rsidP="001A39B8">
      <w:pPr>
        <w:spacing w:after="0" w:line="240" w:lineRule="auto"/>
        <w:ind w:left="900"/>
        <w:rPr>
          <w:rFonts w:ascii="Calibri" w:eastAsia="Times New Roman" w:hAnsi="Calibri" w:cs="Calibri"/>
          <w:sz w:val="24"/>
          <w:szCs w:val="24"/>
        </w:rPr>
      </w:pPr>
      <w:r>
        <w:rPr>
          <w:rFonts w:ascii="Calibri" w:eastAsia="Times New Roman" w:hAnsi="Calibri" w:cs="Calibri"/>
          <w:sz w:val="24"/>
          <w:szCs w:val="24"/>
        </w:rPr>
        <w:fldChar w:fldCharType="begin">
          <w:ffData>
            <w:name w:val="Check4"/>
            <w:enabled/>
            <w:calcOnExit w:val="0"/>
            <w:checkBox>
              <w:sizeAuto/>
              <w:default w:val="1"/>
            </w:checkBox>
          </w:ffData>
        </w:fldChar>
      </w:r>
      <w:bookmarkStart w:id="3" w:name="Check4"/>
      <w:r>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Pr>
          <w:rFonts w:ascii="Calibri" w:eastAsia="Times New Roman" w:hAnsi="Calibri" w:cs="Calibri"/>
          <w:sz w:val="24"/>
          <w:szCs w:val="24"/>
        </w:rPr>
        <w:fldChar w:fldCharType="end"/>
      </w:r>
      <w:bookmarkEnd w:id="3"/>
      <w:r w:rsidR="001A39B8" w:rsidRPr="001A39B8">
        <w:rPr>
          <w:rFonts w:ascii="Calibri" w:eastAsia="Times New Roman" w:hAnsi="Calibri" w:cs="Calibri"/>
          <w:sz w:val="24"/>
          <w:szCs w:val="24"/>
        </w:rPr>
        <w:t xml:space="preserve">  Route deviated</w:t>
      </w:r>
      <w:r w:rsidR="001A39B8" w:rsidRPr="001A39B8">
        <w:rPr>
          <w:rFonts w:ascii="Calibri" w:eastAsia="Times New Roman" w:hAnsi="Calibri" w:cs="Calibri"/>
          <w:sz w:val="24"/>
          <w:szCs w:val="24"/>
        </w:rPr>
        <w:tab/>
      </w:r>
      <w:r w:rsidR="001A39B8" w:rsidRPr="001A39B8">
        <w:rPr>
          <w:rFonts w:ascii="Calibri" w:eastAsia="Times New Roman" w:hAnsi="Calibri" w:cs="Calibri"/>
          <w:sz w:val="24"/>
          <w:szCs w:val="24"/>
        </w:rPr>
        <w:tab/>
      </w:r>
      <w:r w:rsidR="001A39B8" w:rsidRPr="001A39B8">
        <w:rPr>
          <w:rFonts w:ascii="Calibri" w:eastAsia="Times New Roman" w:hAnsi="Calibri" w:cs="Calibri"/>
          <w:sz w:val="24"/>
          <w:szCs w:val="24"/>
        </w:rPr>
        <w:tab/>
      </w:r>
      <w:bookmarkStart w:id="4" w:name="Check39"/>
      <w:r w:rsidR="001A39B8" w:rsidRPr="001A39B8">
        <w:rPr>
          <w:rFonts w:ascii="Calibri" w:eastAsia="Times New Roman" w:hAnsi="Calibri" w:cs="Calibri"/>
          <w:sz w:val="24"/>
          <w:szCs w:val="24"/>
        </w:rPr>
        <w:tab/>
      </w:r>
      <w:r w:rsidR="001A39B8" w:rsidRPr="001A39B8">
        <w:rPr>
          <w:rFonts w:ascii="Calibri" w:eastAsia="Times New Roman" w:hAnsi="Calibri" w:cs="Calibri"/>
          <w:sz w:val="24"/>
          <w:szCs w:val="24"/>
        </w:rPr>
        <w:tab/>
      </w:r>
      <w:r w:rsidR="001A39B8" w:rsidRPr="001A39B8">
        <w:rPr>
          <w:rFonts w:ascii="Calibri" w:eastAsia="Times New Roman" w:hAnsi="Calibri" w:cs="Calibri"/>
          <w:sz w:val="24"/>
          <w:szCs w:val="24"/>
        </w:rPr>
        <w:fldChar w:fldCharType="begin">
          <w:ffData>
            <w:name w:val="Check39"/>
            <w:enabled/>
            <w:calcOnExit w:val="0"/>
            <w:checkBox>
              <w:sizeAuto/>
              <w:default w:val="0"/>
            </w:checkBox>
          </w:ffData>
        </w:fldChar>
      </w:r>
      <w:r w:rsidR="001A39B8"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001A39B8" w:rsidRPr="001A39B8">
        <w:rPr>
          <w:rFonts w:ascii="Calibri" w:eastAsia="Times New Roman" w:hAnsi="Calibri" w:cs="Calibri"/>
          <w:sz w:val="24"/>
          <w:szCs w:val="24"/>
        </w:rPr>
        <w:fldChar w:fldCharType="end"/>
      </w:r>
      <w:bookmarkEnd w:id="4"/>
      <w:r w:rsidR="001A39B8" w:rsidRPr="001A39B8">
        <w:rPr>
          <w:rFonts w:ascii="Calibri" w:eastAsia="Times New Roman" w:hAnsi="Calibri" w:cs="Calibri"/>
          <w:sz w:val="24"/>
          <w:szCs w:val="24"/>
        </w:rPr>
        <w:t xml:space="preserve"> Expand Service </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35"/>
            <w:enabled/>
            <w:calcOnExit w:val="0"/>
            <w:checkBox>
              <w:sizeAuto/>
              <w:default w:val="0"/>
            </w:checkBox>
          </w:ffData>
        </w:fldChar>
      </w:r>
      <w:bookmarkStart w:id="5" w:name="Check35"/>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5"/>
      <w:r w:rsidRPr="001A39B8">
        <w:rPr>
          <w:rFonts w:ascii="Calibri" w:eastAsia="Times New Roman" w:hAnsi="Calibri" w:cs="Calibri"/>
          <w:sz w:val="24"/>
          <w:szCs w:val="24"/>
        </w:rPr>
        <w:t xml:space="preserve">  Demand response</w:t>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fldChar w:fldCharType="begin">
          <w:ffData>
            <w:name w:val="Check40"/>
            <w:enabled/>
            <w:calcOnExit w:val="0"/>
            <w:checkBox>
              <w:sizeAuto/>
              <w:default w:val="0"/>
            </w:checkBox>
          </w:ffData>
        </w:fldChar>
      </w:r>
      <w:bookmarkStart w:id="6" w:name="Check40"/>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6"/>
      <w:r w:rsidRPr="001A39B8">
        <w:rPr>
          <w:rFonts w:ascii="Calibri" w:eastAsia="Times New Roman" w:hAnsi="Calibri" w:cs="Calibri"/>
          <w:sz w:val="24"/>
          <w:szCs w:val="24"/>
        </w:rPr>
        <w:t xml:space="preserve"> New Service</w:t>
      </w:r>
      <w:r w:rsidRPr="001A39B8">
        <w:rPr>
          <w:rFonts w:ascii="Calibri" w:eastAsia="Times New Roman" w:hAnsi="Calibri" w:cs="Calibri"/>
          <w:sz w:val="24"/>
          <w:szCs w:val="24"/>
        </w:rPr>
        <w:tab/>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37"/>
            <w:enabled/>
            <w:calcOnExit w:val="0"/>
            <w:checkBox>
              <w:sizeAuto/>
              <w:default w:val="0"/>
            </w:checkBox>
          </w:ffData>
        </w:fldChar>
      </w:r>
      <w:bookmarkStart w:id="7" w:name="Check37"/>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7"/>
      <w:r w:rsidRPr="001A39B8">
        <w:rPr>
          <w:rFonts w:ascii="Calibri" w:eastAsia="Times New Roman" w:hAnsi="Calibri" w:cs="Calibri"/>
          <w:sz w:val="24"/>
          <w:szCs w:val="24"/>
        </w:rPr>
        <w:t xml:space="preserve">  Employment options</w:t>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fldChar w:fldCharType="begin">
          <w:ffData>
            <w:name w:val="Check42"/>
            <w:enabled/>
            <w:calcOnExit w:val="0"/>
            <w:checkBox>
              <w:sizeAuto/>
              <w:default w:val="0"/>
            </w:checkBox>
          </w:ffData>
        </w:fldChar>
      </w:r>
      <w:bookmarkStart w:id="8" w:name="Check42"/>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8"/>
      <w:r w:rsidRPr="001A39B8">
        <w:rPr>
          <w:rFonts w:ascii="Calibri" w:eastAsia="Times New Roman" w:hAnsi="Calibri" w:cs="Calibri"/>
          <w:sz w:val="24"/>
          <w:szCs w:val="24"/>
        </w:rPr>
        <w:t xml:space="preserve"> Reduce response time</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38"/>
            <w:enabled/>
            <w:calcOnExit w:val="0"/>
            <w:checkBox>
              <w:sizeAuto/>
              <w:default w:val="0"/>
            </w:checkBox>
          </w:ffData>
        </w:fldChar>
      </w:r>
      <w:bookmarkStart w:id="9" w:name="Check38"/>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9"/>
      <w:r w:rsidRPr="001A39B8">
        <w:rPr>
          <w:rFonts w:ascii="Calibri" w:eastAsia="Times New Roman" w:hAnsi="Calibri" w:cs="Calibri"/>
          <w:sz w:val="24"/>
          <w:szCs w:val="24"/>
        </w:rPr>
        <w:t xml:space="preserve">  Other </w:t>
      </w:r>
      <w:r w:rsidRPr="001A39B8">
        <w:rPr>
          <w:rFonts w:ascii="Calibri" w:eastAsia="Times New Roman" w:hAnsi="Calibri" w:cs="Calibri"/>
          <w:i/>
          <w:sz w:val="24"/>
          <w:szCs w:val="24"/>
        </w:rPr>
        <w:t>(describe)</w:t>
      </w:r>
      <w:r w:rsidRPr="001A39B8">
        <w:rPr>
          <w:rFonts w:ascii="Calibri" w:eastAsia="Times New Roman" w:hAnsi="Calibri" w:cs="Calibri"/>
          <w:sz w:val="24"/>
          <w:szCs w:val="24"/>
        </w:rPr>
        <w:t xml:space="preserve">:  </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rPr>
        <w:tab/>
      </w:r>
      <w:bookmarkStart w:id="10" w:name="Check41"/>
      <w:r w:rsidRPr="001A39B8">
        <w:rPr>
          <w:rFonts w:ascii="Calibri" w:eastAsia="Times New Roman" w:hAnsi="Calibri" w:cs="Calibri"/>
          <w:sz w:val="24"/>
          <w:szCs w:val="24"/>
        </w:rPr>
        <w:fldChar w:fldCharType="begin">
          <w:ffData>
            <w:name w:val="Check41"/>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10"/>
      <w:r w:rsidRPr="001A39B8">
        <w:rPr>
          <w:rFonts w:ascii="Calibri" w:eastAsia="Times New Roman" w:hAnsi="Calibri" w:cs="Calibri"/>
          <w:sz w:val="24"/>
          <w:szCs w:val="24"/>
        </w:rPr>
        <w:t xml:space="preserve"> Extend hours of service</w:t>
      </w:r>
    </w:p>
    <w:p w:rsidR="001A39B8" w:rsidRPr="001A39B8" w:rsidRDefault="001A39B8" w:rsidP="001A39B8">
      <w:pPr>
        <w:spacing w:after="0" w:line="240" w:lineRule="auto"/>
        <w:ind w:left="900" w:firstLine="720"/>
        <w:rPr>
          <w:rFonts w:ascii="Calibri" w:eastAsia="Times New Roman" w:hAnsi="Calibri" w:cs="Calibri"/>
          <w:sz w:val="24"/>
          <w:szCs w:val="24"/>
        </w:rPr>
      </w:pPr>
      <w:r w:rsidRPr="001A39B8">
        <w:rPr>
          <w:rFonts w:ascii="Calibri" w:eastAsia="Times New Roman" w:hAnsi="Calibri" w:cs="Calibri"/>
          <w:sz w:val="24"/>
          <w:szCs w:val="24"/>
          <w:u w:val="single"/>
        </w:rPr>
        <w:t xml:space="preserve">       </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rPr>
        <w:tab/>
      </w:r>
      <w:r w:rsidRPr="001A39B8">
        <w:rPr>
          <w:rFonts w:ascii="Calibri" w:eastAsia="Times New Roman" w:hAnsi="Calibri" w:cs="Calibri"/>
          <w:sz w:val="24"/>
          <w:szCs w:val="24"/>
        </w:rPr>
        <w:fldChar w:fldCharType="begin">
          <w:ffData>
            <w:name w:val="Check43"/>
            <w:enabled/>
            <w:calcOnExit w:val="0"/>
            <w:checkBox>
              <w:sizeAuto/>
              <w:default w:val="0"/>
            </w:checkBox>
          </w:ffData>
        </w:fldChar>
      </w:r>
      <w:bookmarkStart w:id="11" w:name="Check43"/>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11"/>
      <w:r w:rsidRPr="001A39B8">
        <w:rPr>
          <w:rFonts w:ascii="Calibri" w:eastAsia="Times New Roman" w:hAnsi="Calibri" w:cs="Calibri"/>
          <w:sz w:val="24"/>
          <w:szCs w:val="24"/>
        </w:rPr>
        <w:t xml:space="preserve"> Increase frequency</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tab/>
        <w:t xml:space="preserve">   </w:t>
      </w:r>
      <w:r w:rsidRPr="001A39B8">
        <w:rPr>
          <w:rFonts w:ascii="Calibri" w:eastAsia="Times New Roman" w:hAnsi="Calibri" w:cs="Calibri"/>
          <w:sz w:val="24"/>
          <w:szCs w:val="24"/>
          <w:u w:val="single"/>
        </w:rPr>
        <w:t xml:space="preserve">    </w:t>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rPr>
        <w:tab/>
      </w:r>
      <w:r w:rsidRPr="001A39B8">
        <w:rPr>
          <w:rFonts w:ascii="Calibri" w:eastAsia="Times New Roman" w:hAnsi="Calibri" w:cs="Calibri"/>
          <w:sz w:val="24"/>
          <w:szCs w:val="24"/>
        </w:rPr>
        <w:fldChar w:fldCharType="begin">
          <w:ffData>
            <w:name w:val="Check44"/>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Provide new services </w:t>
      </w:r>
      <w:r w:rsidRPr="001A39B8">
        <w:rPr>
          <w:rFonts w:ascii="Calibri" w:eastAsia="Times New Roman" w:hAnsi="Calibri" w:cs="Calibri"/>
          <w:i/>
          <w:sz w:val="24"/>
          <w:szCs w:val="24"/>
        </w:rPr>
        <w:t>(describe)</w:t>
      </w:r>
      <w:r w:rsidRPr="001A39B8">
        <w:rPr>
          <w:rFonts w:ascii="Calibri" w:eastAsia="Times New Roman" w:hAnsi="Calibri" w:cs="Calibri"/>
          <w:sz w:val="24"/>
          <w:szCs w:val="24"/>
        </w:rPr>
        <w:t>:</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bookmarkStart w:id="12" w:name="Check44"/>
      <w:r w:rsidRPr="001A39B8">
        <w:rPr>
          <w:rFonts w:ascii="Calibri" w:eastAsia="Times New Roman" w:hAnsi="Calibri" w:cs="Calibri"/>
          <w:sz w:val="24"/>
          <w:szCs w:val="24"/>
        </w:rPr>
        <w:tab/>
      </w:r>
      <w:bookmarkEnd w:id="12"/>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p>
    <w:p w:rsidR="001A39B8" w:rsidRPr="001A39B8" w:rsidRDefault="001A39B8" w:rsidP="001A39B8">
      <w:pPr>
        <w:spacing w:after="0" w:line="240" w:lineRule="auto"/>
        <w:ind w:left="900"/>
        <w:rPr>
          <w:rFonts w:ascii="Calibri" w:eastAsia="Times New Roman" w:hAnsi="Calibri" w:cs="Calibri"/>
          <w:sz w:val="24"/>
          <w:szCs w:val="24"/>
          <w:u w:val="single"/>
        </w:rPr>
      </w:pPr>
      <w:r w:rsidRPr="001A39B8">
        <w:rPr>
          <w:rFonts w:ascii="Calibri" w:eastAsia="Times New Roman" w:hAnsi="Calibri" w:cs="Calibri"/>
          <w:sz w:val="24"/>
          <w:szCs w:val="24"/>
        </w:rPr>
        <w:br w:type="page"/>
      </w:r>
      <w:r w:rsidRPr="001A39B8">
        <w:rPr>
          <w:rFonts w:ascii="Calibri" w:eastAsia="Times New Roman" w:hAnsi="Calibri" w:cs="Calibri"/>
          <w:sz w:val="24"/>
          <w:szCs w:val="24"/>
        </w:rPr>
        <w:lastRenderedPageBreak/>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t xml:space="preserve"> </w:t>
      </w:r>
    </w:p>
    <w:p w:rsidR="001A39B8" w:rsidRPr="001A39B8" w:rsidRDefault="001A39B8" w:rsidP="001A39B8">
      <w:pPr>
        <w:spacing w:after="0" w:line="240" w:lineRule="auto"/>
        <w:ind w:left="1080" w:hanging="360"/>
        <w:rPr>
          <w:rFonts w:ascii="Calibri" w:eastAsia="Times New Roman" w:hAnsi="Calibri" w:cs="Calibri"/>
          <w:sz w:val="24"/>
          <w:szCs w:val="24"/>
        </w:rPr>
      </w:pPr>
      <w:r w:rsidRPr="001A39B8">
        <w:rPr>
          <w:rFonts w:ascii="Calibri" w:eastAsia="Times New Roman" w:hAnsi="Calibri" w:cs="Calibri"/>
          <w:sz w:val="24"/>
          <w:szCs w:val="24"/>
        </w:rPr>
        <w:t xml:space="preserve">b.)  </w:t>
      </w:r>
      <w:r w:rsidRPr="001A39B8">
        <w:rPr>
          <w:rFonts w:ascii="Calibri" w:eastAsia="Times New Roman" w:hAnsi="Calibri" w:cs="Calibri"/>
          <w:b/>
          <w:sz w:val="24"/>
          <w:szCs w:val="24"/>
        </w:rPr>
        <w:t>Capital</w:t>
      </w:r>
      <w:r w:rsidRPr="001A39B8">
        <w:rPr>
          <w:rFonts w:ascii="Calibri" w:eastAsia="Times New Roman" w:hAnsi="Calibri" w:cs="Calibri"/>
          <w:sz w:val="24"/>
          <w:szCs w:val="24"/>
        </w:rPr>
        <w:t xml:space="preserve"> </w:t>
      </w:r>
      <w:r w:rsidRPr="001A39B8">
        <w:rPr>
          <w:rFonts w:ascii="Calibri" w:eastAsia="Times New Roman" w:hAnsi="Calibri" w:cs="Calibri"/>
          <w:i/>
          <w:sz w:val="24"/>
          <w:szCs w:val="24"/>
        </w:rPr>
        <w:t>(check all that apply)</w:t>
      </w:r>
      <w:r w:rsidRPr="001A39B8">
        <w:rPr>
          <w:rFonts w:ascii="Calibri" w:eastAsia="Times New Roman" w:hAnsi="Calibri" w:cs="Calibri"/>
          <w:sz w:val="24"/>
          <w:szCs w:val="24"/>
        </w:rPr>
        <w:t xml:space="preserve"> </w:t>
      </w:r>
    </w:p>
    <w:p w:rsidR="001A39B8" w:rsidRPr="001A39B8" w:rsidRDefault="001A39B8" w:rsidP="001A39B8">
      <w:pPr>
        <w:spacing w:after="0" w:line="240" w:lineRule="auto"/>
        <w:ind w:left="900" w:hanging="360"/>
        <w:rPr>
          <w:rFonts w:ascii="Calibri" w:eastAsia="Times New Roman" w:hAnsi="Calibri" w:cs="Calibri"/>
          <w:sz w:val="24"/>
          <w:szCs w:val="24"/>
        </w:rPr>
        <w:sectPr w:rsidR="001A39B8" w:rsidRPr="001A39B8" w:rsidSect="001A39B8">
          <w:footerReference w:type="default" r:id="rId9"/>
          <w:pgSz w:w="12240" w:h="15840"/>
          <w:pgMar w:top="1440" w:right="1152" w:bottom="1440" w:left="1152" w:header="720" w:footer="720" w:gutter="0"/>
          <w:cols w:space="720"/>
          <w:docGrid w:linePitch="360"/>
        </w:sectPr>
      </w:pP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25"/>
            <w:enabled/>
            <w:calcOnExit w:val="0"/>
            <w:checkBox>
              <w:sizeAuto/>
              <w:default w:val="0"/>
            </w:checkBox>
          </w:ffData>
        </w:fldChar>
      </w:r>
      <w:bookmarkStart w:id="13" w:name="Check25"/>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13"/>
      <w:r w:rsidRPr="001A39B8">
        <w:rPr>
          <w:rFonts w:ascii="Calibri" w:eastAsia="Times New Roman" w:hAnsi="Calibri" w:cs="Calibri"/>
          <w:sz w:val="24"/>
          <w:szCs w:val="24"/>
        </w:rPr>
        <w:t xml:space="preserve">  Fleet (expansion or replacement)</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20"/>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Equipment or equipment replacement</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20"/>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Other equipment </w:t>
      </w:r>
      <w:r w:rsidRPr="001A39B8">
        <w:rPr>
          <w:rFonts w:ascii="Calibri" w:eastAsia="Times New Roman" w:hAnsi="Calibri" w:cs="Calibri"/>
          <w:i/>
          <w:sz w:val="24"/>
          <w:szCs w:val="24"/>
        </w:rPr>
        <w:t>(describe)</w:t>
      </w:r>
      <w:r w:rsidRPr="001A39B8">
        <w:rPr>
          <w:rFonts w:ascii="Calibri" w:eastAsia="Times New Roman" w:hAnsi="Calibri" w:cs="Calibri"/>
          <w:sz w:val="24"/>
          <w:szCs w:val="24"/>
        </w:rPr>
        <w:t>:</w:t>
      </w:r>
    </w:p>
    <w:p w:rsidR="001A39B8" w:rsidRPr="001A39B8" w:rsidRDefault="001A39B8" w:rsidP="001A39B8">
      <w:pPr>
        <w:spacing w:after="0" w:line="240" w:lineRule="auto"/>
        <w:ind w:left="900"/>
        <w:rPr>
          <w:rFonts w:ascii="Calibri" w:eastAsia="Times New Roman" w:hAnsi="Calibri" w:cs="Calibri"/>
          <w:sz w:val="24"/>
          <w:szCs w:val="24"/>
          <w:u w:val="single"/>
        </w:rPr>
      </w:pP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p>
    <w:p w:rsidR="001A39B8" w:rsidRPr="001A39B8" w:rsidRDefault="001A39B8" w:rsidP="001A39B8">
      <w:pPr>
        <w:spacing w:after="0" w:line="240" w:lineRule="auto"/>
        <w:ind w:left="900"/>
        <w:rPr>
          <w:rFonts w:ascii="Calibri" w:eastAsia="Times New Roman" w:hAnsi="Calibri" w:cs="Calibri"/>
          <w:sz w:val="24"/>
          <w:szCs w:val="24"/>
          <w:u w:val="single"/>
        </w:rPr>
      </w:pP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p>
    <w:p w:rsidR="001A39B8" w:rsidRPr="001A39B8" w:rsidRDefault="001A39B8" w:rsidP="001A39B8">
      <w:pPr>
        <w:spacing w:after="0" w:line="240" w:lineRule="auto"/>
        <w:ind w:left="900"/>
        <w:rPr>
          <w:rFonts w:ascii="Calibri" w:eastAsia="Times New Roman" w:hAnsi="Calibri" w:cs="Calibri"/>
          <w:sz w:val="24"/>
          <w:szCs w:val="24"/>
          <w:u w:val="single"/>
        </w:rPr>
      </w:pP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r w:rsidRPr="001A39B8">
        <w:rPr>
          <w:rFonts w:ascii="Calibri" w:eastAsia="Times New Roman" w:hAnsi="Calibri" w:cs="Calibri"/>
          <w:sz w:val="24"/>
          <w:szCs w:val="24"/>
          <w:u w:val="single"/>
        </w:rPr>
        <w:tab/>
      </w:r>
    </w:p>
    <w:p w:rsidR="001A39B8" w:rsidRPr="001A39B8" w:rsidRDefault="001A39B8" w:rsidP="001A39B8">
      <w:pPr>
        <w:tabs>
          <w:tab w:val="left" w:pos="1440"/>
        </w:tabs>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tab/>
      </w:r>
    </w:p>
    <w:p w:rsidR="001A39B8" w:rsidRPr="001A39B8" w:rsidRDefault="001A39B8" w:rsidP="001A39B8">
      <w:pPr>
        <w:spacing w:after="0" w:line="240" w:lineRule="auto"/>
        <w:ind w:left="900" w:hanging="360"/>
        <w:rPr>
          <w:rFonts w:ascii="Calibri" w:eastAsia="Times New Roman" w:hAnsi="Calibri" w:cs="Calibri"/>
          <w:sz w:val="24"/>
          <w:szCs w:val="24"/>
        </w:rPr>
      </w:pPr>
      <w:r w:rsidRPr="001A39B8">
        <w:rPr>
          <w:rFonts w:ascii="Calibri" w:eastAsia="Times New Roman" w:hAnsi="Calibri" w:cs="Calibri"/>
          <w:sz w:val="24"/>
          <w:szCs w:val="24"/>
        </w:rPr>
        <w:t xml:space="preserve">c.)  </w:t>
      </w:r>
      <w:r w:rsidRPr="001A39B8">
        <w:rPr>
          <w:rFonts w:ascii="Calibri" w:eastAsia="Times New Roman" w:hAnsi="Calibri" w:cs="Calibri"/>
          <w:b/>
          <w:sz w:val="24"/>
          <w:szCs w:val="24"/>
        </w:rPr>
        <w:t>Mobility Management</w:t>
      </w:r>
      <w:r w:rsidRPr="001A39B8">
        <w:rPr>
          <w:rFonts w:ascii="Calibri" w:eastAsia="Times New Roman" w:hAnsi="Calibri" w:cs="Calibri"/>
          <w:sz w:val="24"/>
          <w:szCs w:val="24"/>
        </w:rPr>
        <w:t>:</w:t>
      </w:r>
    </w:p>
    <w:p w:rsidR="001A39B8" w:rsidRPr="001A39B8" w:rsidRDefault="001A39B8" w:rsidP="001A39B8">
      <w:pPr>
        <w:spacing w:after="0" w:line="240" w:lineRule="auto"/>
        <w:ind w:left="900" w:hanging="360"/>
        <w:rPr>
          <w:rFonts w:ascii="Calibri" w:eastAsia="Times New Roman" w:hAnsi="Calibri" w:cs="Calibri"/>
          <w:sz w:val="24"/>
          <w:szCs w:val="24"/>
        </w:rPr>
        <w:sectPr w:rsidR="001A39B8" w:rsidRPr="001A39B8" w:rsidSect="000913A0">
          <w:type w:val="continuous"/>
          <w:pgSz w:w="12240" w:h="15840"/>
          <w:pgMar w:top="1440" w:right="1152" w:bottom="1440" w:left="1152" w:header="720" w:footer="720" w:gutter="0"/>
          <w:cols w:space="720"/>
          <w:docGrid w:linePitch="360"/>
        </w:sectPr>
      </w:pP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30"/>
            <w:enabled/>
            <w:calcOnExit w:val="0"/>
            <w:checkBox>
              <w:sizeAuto/>
              <w:default w:val="0"/>
            </w:checkBox>
          </w:ffData>
        </w:fldChar>
      </w:r>
      <w:bookmarkStart w:id="14" w:name="Check30"/>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bookmarkEnd w:id="14"/>
      <w:r w:rsidRPr="001A39B8">
        <w:rPr>
          <w:rFonts w:ascii="Calibri" w:eastAsia="Times New Roman" w:hAnsi="Calibri" w:cs="Calibri"/>
          <w:sz w:val="24"/>
          <w:szCs w:val="24"/>
        </w:rPr>
        <w:t xml:space="preserve">  Yes</w:t>
      </w:r>
      <w:r w:rsidRPr="001A39B8">
        <w:rPr>
          <w:rFonts w:ascii="Calibri" w:eastAsia="Times New Roman" w:hAnsi="Calibri" w:cs="Calibri"/>
          <w:sz w:val="24"/>
          <w:szCs w:val="24"/>
        </w:rPr>
        <w:tab/>
      </w:r>
      <w:r w:rsidRPr="001A39B8">
        <w:rPr>
          <w:rFonts w:ascii="Calibri" w:eastAsia="Times New Roman" w:hAnsi="Calibri" w:cs="Calibri"/>
          <w:sz w:val="24"/>
          <w:szCs w:val="24"/>
        </w:rPr>
        <w:tab/>
      </w:r>
    </w:p>
    <w:p w:rsidR="001A39B8" w:rsidRPr="001A39B8" w:rsidRDefault="001A39B8" w:rsidP="001A39B8">
      <w:pPr>
        <w:spacing w:after="0" w:line="240" w:lineRule="auto"/>
        <w:ind w:left="900"/>
        <w:rPr>
          <w:rFonts w:ascii="Calibri" w:eastAsia="Times New Roman" w:hAnsi="Calibri" w:cs="Calibri"/>
          <w:sz w:val="24"/>
          <w:szCs w:val="24"/>
        </w:rPr>
      </w:pPr>
    </w:p>
    <w:p w:rsidR="001A39B8" w:rsidRPr="001A39B8" w:rsidRDefault="001A39B8" w:rsidP="001A39B8">
      <w:pPr>
        <w:spacing w:after="0" w:line="240" w:lineRule="auto"/>
        <w:ind w:left="900" w:hanging="360"/>
        <w:rPr>
          <w:rFonts w:ascii="Calibri" w:eastAsia="Times New Roman" w:hAnsi="Calibri" w:cs="Calibri"/>
          <w:i/>
          <w:sz w:val="24"/>
          <w:szCs w:val="24"/>
        </w:rPr>
      </w:pPr>
      <w:r w:rsidRPr="001A39B8">
        <w:rPr>
          <w:rFonts w:ascii="Calibri" w:eastAsia="Times New Roman" w:hAnsi="Calibri" w:cs="Calibri"/>
          <w:sz w:val="24"/>
          <w:szCs w:val="24"/>
        </w:rPr>
        <w:t xml:space="preserve">d.)  </w:t>
      </w:r>
      <w:r w:rsidRPr="001A39B8">
        <w:rPr>
          <w:rFonts w:ascii="Calibri" w:eastAsia="Times New Roman" w:hAnsi="Calibri" w:cs="Calibri"/>
          <w:b/>
          <w:sz w:val="24"/>
          <w:szCs w:val="24"/>
        </w:rPr>
        <w:t xml:space="preserve">Planning </w:t>
      </w:r>
      <w:r w:rsidRPr="001A39B8">
        <w:rPr>
          <w:rFonts w:ascii="Calibri" w:eastAsia="Times New Roman" w:hAnsi="Calibri" w:cs="Calibri"/>
          <w:i/>
          <w:sz w:val="24"/>
          <w:szCs w:val="24"/>
        </w:rPr>
        <w:t>(maximum of $50,000 award)</w:t>
      </w:r>
    </w:p>
    <w:p w:rsidR="001A39B8" w:rsidRPr="001A39B8" w:rsidRDefault="001A39B8" w:rsidP="001A39B8">
      <w:pPr>
        <w:spacing w:after="0" w:line="240" w:lineRule="auto"/>
        <w:ind w:left="900"/>
        <w:rPr>
          <w:rFonts w:ascii="Calibri" w:eastAsia="Times New Roman" w:hAnsi="Calibri" w:cs="Calibri"/>
          <w:sz w:val="24"/>
          <w:szCs w:val="24"/>
        </w:rPr>
      </w:pPr>
      <w:r w:rsidRPr="001A39B8">
        <w:rPr>
          <w:rFonts w:ascii="Calibri" w:eastAsia="Times New Roman" w:hAnsi="Calibri" w:cs="Calibri"/>
          <w:sz w:val="24"/>
          <w:szCs w:val="24"/>
        </w:rPr>
        <w:fldChar w:fldCharType="begin">
          <w:ffData>
            <w:name w:val="Check19"/>
            <w:enabled/>
            <w:calcOnExit w:val="0"/>
            <w:checkBox>
              <w:sizeAuto/>
              <w:default w:val="0"/>
            </w:checkBox>
          </w:ffData>
        </w:fldChar>
      </w:r>
      <w:r w:rsidRPr="001A39B8">
        <w:rPr>
          <w:rFonts w:ascii="Calibri" w:eastAsia="Times New Roman" w:hAnsi="Calibri" w:cs="Calibri"/>
          <w:sz w:val="24"/>
          <w:szCs w:val="24"/>
        </w:rPr>
        <w:instrText xml:space="preserve"> FORMCHECKBOX </w:instrText>
      </w:r>
      <w:r w:rsidR="00C27D60">
        <w:rPr>
          <w:rFonts w:ascii="Calibri" w:eastAsia="Times New Roman" w:hAnsi="Calibri" w:cs="Calibri"/>
          <w:sz w:val="24"/>
          <w:szCs w:val="24"/>
        </w:rPr>
      </w:r>
      <w:r w:rsidR="00C27D60">
        <w:rPr>
          <w:rFonts w:ascii="Calibri" w:eastAsia="Times New Roman" w:hAnsi="Calibri" w:cs="Calibri"/>
          <w:sz w:val="24"/>
          <w:szCs w:val="24"/>
        </w:rPr>
        <w:fldChar w:fldCharType="separate"/>
      </w:r>
      <w:r w:rsidRPr="001A39B8">
        <w:rPr>
          <w:rFonts w:ascii="Calibri" w:eastAsia="Times New Roman" w:hAnsi="Calibri" w:cs="Calibri"/>
          <w:sz w:val="24"/>
          <w:szCs w:val="24"/>
        </w:rPr>
        <w:fldChar w:fldCharType="end"/>
      </w:r>
      <w:r w:rsidRPr="001A39B8">
        <w:rPr>
          <w:rFonts w:ascii="Calibri" w:eastAsia="Times New Roman" w:hAnsi="Calibri" w:cs="Calibri"/>
          <w:sz w:val="24"/>
          <w:szCs w:val="24"/>
        </w:rPr>
        <w:t xml:space="preserve">  Yes</w:t>
      </w:r>
      <w:r w:rsidRPr="001A39B8">
        <w:rPr>
          <w:rFonts w:ascii="Calibri" w:eastAsia="Times New Roman" w:hAnsi="Calibri" w:cs="Calibri"/>
          <w:sz w:val="24"/>
          <w:szCs w:val="24"/>
        </w:rPr>
        <w:tab/>
      </w:r>
      <w:r w:rsidRPr="001A39B8">
        <w:rPr>
          <w:rFonts w:ascii="Calibri" w:eastAsia="Times New Roman" w:hAnsi="Calibri" w:cs="Calibri"/>
          <w:sz w:val="24"/>
          <w:szCs w:val="24"/>
        </w:rPr>
        <w:tab/>
      </w:r>
      <w:r w:rsidRPr="001A39B8">
        <w:rPr>
          <w:rFonts w:ascii="Calibri" w:eastAsia="Times New Roman" w:hAnsi="Calibri" w:cs="Calibri"/>
          <w:sz w:val="24"/>
          <w:szCs w:val="24"/>
        </w:rPr>
        <w:tab/>
      </w:r>
    </w:p>
    <w:p w:rsidR="001A39B8" w:rsidRPr="001A39B8" w:rsidRDefault="001A39B8" w:rsidP="001A39B8">
      <w:pPr>
        <w:spacing w:after="0" w:line="240" w:lineRule="auto"/>
        <w:ind w:left="720"/>
        <w:rPr>
          <w:rFonts w:ascii="Calibri" w:eastAsia="Times New Roman" w:hAnsi="Calibri" w:cs="Calibri"/>
          <w:sz w:val="24"/>
          <w:szCs w:val="24"/>
        </w:rPr>
      </w:pPr>
    </w:p>
    <w:p w:rsidR="001A39B8" w:rsidRPr="001A39B8" w:rsidRDefault="001A39B8" w:rsidP="001A39B8">
      <w:pPr>
        <w:numPr>
          <w:ilvl w:val="0"/>
          <w:numId w:val="3"/>
        </w:numPr>
        <w:spacing w:after="0" w:line="240" w:lineRule="auto"/>
        <w:ind w:left="720" w:hanging="720"/>
        <w:rPr>
          <w:rFonts w:ascii="Calibri" w:eastAsia="Times New Roman" w:hAnsi="Calibri" w:cs="Calibri"/>
          <w:i/>
          <w:sz w:val="24"/>
          <w:szCs w:val="24"/>
        </w:rPr>
      </w:pPr>
      <w:r w:rsidRPr="001A39B8">
        <w:rPr>
          <w:rFonts w:ascii="Calibri" w:eastAsia="Times New Roman" w:hAnsi="Calibri" w:cs="Calibri"/>
          <w:b/>
          <w:sz w:val="24"/>
          <w:szCs w:val="24"/>
        </w:rPr>
        <w:t>Addressing QUADCO priorities</w:t>
      </w:r>
      <w:r w:rsidRPr="001A39B8">
        <w:rPr>
          <w:rFonts w:ascii="Calibri" w:eastAsia="Times New Roman" w:hAnsi="Calibri" w:cs="Calibri"/>
          <w:sz w:val="24"/>
          <w:szCs w:val="24"/>
        </w:rPr>
        <w:t xml:space="preserve"> -</w:t>
      </w:r>
      <w:r w:rsidRPr="001A39B8">
        <w:rPr>
          <w:rFonts w:ascii="Calibri" w:eastAsia="Times New Roman" w:hAnsi="Calibri" w:cs="Calibri"/>
          <w:i/>
          <w:sz w:val="24"/>
          <w:szCs w:val="24"/>
        </w:rPr>
        <w:t xml:space="preserve">Describe how your project addresses the priorities of the QUADCO 2022 Coordinated Public Transit - Human Services Transportation Plan.  The priorities include: Preservation, Meets the Needs, Coordination, Effectiveness, and Cost Efficiency.  Include geographic area, mode of transportation, and population served: </w:t>
      </w:r>
    </w:p>
    <w:p w:rsidR="007A23CD" w:rsidRPr="00ED2315" w:rsidRDefault="007A23CD" w:rsidP="007A23CD">
      <w:pPr>
        <w:pStyle w:val="NoSpacing"/>
        <w:jc w:val="left"/>
        <w:rPr>
          <w:rFonts w:ascii="Calibri" w:hAnsi="Calibri" w:cs="Calibri"/>
        </w:rPr>
      </w:pPr>
      <w:r w:rsidRPr="00ED2315">
        <w:rPr>
          <w:rFonts w:ascii="Calibri" w:hAnsi="Calibri" w:cs="Calibri"/>
          <w:b/>
        </w:rPr>
        <w:t>Preservation:</w:t>
      </w:r>
      <w:r w:rsidRPr="00ED2315">
        <w:rPr>
          <w:rFonts w:ascii="Calibri" w:hAnsi="Calibri" w:cs="Calibri"/>
        </w:rPr>
        <w:t xml:space="preserve"> Continues funding the operation of existing deviated fixed routes between Spokane and Davenport and Spokane and Ritzville where there is otherwise inadequate or no public transportation.  Shuttles have provided consistent, cost-effective, and reliable service </w:t>
      </w:r>
      <w:r>
        <w:rPr>
          <w:rFonts w:ascii="Calibri" w:hAnsi="Calibri" w:cs="Calibri"/>
        </w:rPr>
        <w:t xml:space="preserve">to the general public and special needs populations </w:t>
      </w:r>
      <w:r w:rsidRPr="00ED2315">
        <w:rPr>
          <w:rFonts w:ascii="Calibri" w:hAnsi="Calibri" w:cs="Calibri"/>
        </w:rPr>
        <w:t>for many years.</w:t>
      </w:r>
    </w:p>
    <w:p w:rsidR="007A23CD" w:rsidRPr="00ED2315" w:rsidRDefault="007A23CD" w:rsidP="007A23CD">
      <w:pPr>
        <w:pStyle w:val="NoSpacing"/>
        <w:jc w:val="left"/>
        <w:rPr>
          <w:rFonts w:ascii="Calibri" w:hAnsi="Calibri" w:cs="Calibri"/>
        </w:rPr>
      </w:pPr>
      <w:r w:rsidRPr="00ED2315">
        <w:rPr>
          <w:rFonts w:ascii="Calibri" w:hAnsi="Calibri" w:cs="Calibri"/>
          <w:b/>
        </w:rPr>
        <w:t>Meets Needs</w:t>
      </w:r>
      <w:r w:rsidRPr="00ED2315">
        <w:rPr>
          <w:rFonts w:ascii="Calibri" w:hAnsi="Calibri" w:cs="Calibri"/>
        </w:rPr>
        <w:t xml:space="preserve">: This low-cost, wheelchair-accessible service meets the identified need of special populations for transportation to urban services.  </w:t>
      </w:r>
      <w:r>
        <w:rPr>
          <w:rFonts w:ascii="Calibri" w:hAnsi="Calibri" w:cs="Calibri"/>
        </w:rPr>
        <w:t>These populations, including seniors, youth, people with disabilities, and people with low income, have</w:t>
      </w:r>
      <w:r w:rsidRPr="00ED2315">
        <w:rPr>
          <w:rFonts w:ascii="Calibri" w:hAnsi="Calibri" w:cs="Calibri"/>
        </w:rPr>
        <w:t xml:space="preserve"> a high need for access to health care, social services, shopping, veteran's services, work, and school</w:t>
      </w:r>
      <w:r>
        <w:rPr>
          <w:rFonts w:ascii="Calibri" w:hAnsi="Calibri" w:cs="Calibri"/>
        </w:rPr>
        <w:t>. Many of these services</w:t>
      </w:r>
      <w:r w:rsidRPr="00ED2315">
        <w:rPr>
          <w:rFonts w:ascii="Calibri" w:hAnsi="Calibri" w:cs="Calibri"/>
        </w:rPr>
        <w:t xml:space="preserve"> are not available locally, but the rural area has little or no access to public transportation. Travel to Spokane was specifically identified as an unmet need for accessing these essential services. </w:t>
      </w:r>
    </w:p>
    <w:p w:rsidR="007A23CD" w:rsidRPr="00FC7E2C" w:rsidRDefault="007A23CD" w:rsidP="007A23CD">
      <w:pPr>
        <w:pStyle w:val="NoSpacing"/>
        <w:jc w:val="left"/>
        <w:rPr>
          <w:rFonts w:ascii="Calibri" w:hAnsi="Calibri" w:cs="Calibri"/>
        </w:rPr>
      </w:pPr>
      <w:r w:rsidRPr="00FC7E2C">
        <w:rPr>
          <w:rFonts w:ascii="Calibri" w:hAnsi="Calibri" w:cs="Calibri"/>
          <w:b/>
        </w:rPr>
        <w:t>Coordination:</w:t>
      </w:r>
      <w:r w:rsidRPr="00FC7E2C">
        <w:rPr>
          <w:rFonts w:ascii="Calibri" w:hAnsi="Calibri" w:cs="Calibri"/>
        </w:rPr>
        <w:t xml:space="preserve"> The project does not duplicate </w:t>
      </w:r>
      <w:r>
        <w:rPr>
          <w:rFonts w:ascii="Calibri" w:hAnsi="Calibri" w:cs="Calibri"/>
        </w:rPr>
        <w:t xml:space="preserve">existing </w:t>
      </w:r>
      <w:r w:rsidRPr="00FC7E2C">
        <w:rPr>
          <w:rFonts w:ascii="Calibri" w:hAnsi="Calibri" w:cs="Calibri"/>
        </w:rPr>
        <w:t>services</w:t>
      </w:r>
      <w:r>
        <w:rPr>
          <w:rFonts w:ascii="Calibri" w:hAnsi="Calibri" w:cs="Calibri"/>
        </w:rPr>
        <w:t>.</w:t>
      </w:r>
      <w:r w:rsidRPr="00FC7E2C">
        <w:rPr>
          <w:rFonts w:ascii="Calibri" w:hAnsi="Calibri" w:cs="Calibri"/>
        </w:rPr>
        <w:t xml:space="preserve"> </w:t>
      </w:r>
      <w:r>
        <w:rPr>
          <w:rFonts w:ascii="Calibri" w:hAnsi="Calibri" w:cs="Calibri"/>
        </w:rPr>
        <w:t>Davenport has</w:t>
      </w:r>
      <w:r w:rsidRPr="00FC7E2C">
        <w:rPr>
          <w:rFonts w:ascii="Calibri" w:hAnsi="Calibri" w:cs="Calibri"/>
        </w:rPr>
        <w:t xml:space="preserve"> no intercity </w:t>
      </w:r>
      <w:r>
        <w:rPr>
          <w:rFonts w:ascii="Calibri" w:hAnsi="Calibri" w:cs="Calibri"/>
        </w:rPr>
        <w:t>bus service</w:t>
      </w:r>
      <w:r w:rsidRPr="00FC7E2C">
        <w:rPr>
          <w:rFonts w:ascii="Calibri" w:hAnsi="Calibri" w:cs="Calibri"/>
        </w:rPr>
        <w:t xml:space="preserve">, and </w:t>
      </w:r>
      <w:r>
        <w:rPr>
          <w:rFonts w:ascii="Calibri" w:hAnsi="Calibri" w:cs="Calibri"/>
        </w:rPr>
        <w:t xml:space="preserve">there is no same-day service between </w:t>
      </w:r>
      <w:r w:rsidRPr="00FC7E2C">
        <w:rPr>
          <w:rFonts w:ascii="Calibri" w:hAnsi="Calibri" w:cs="Calibri"/>
        </w:rPr>
        <w:t xml:space="preserve">Ritzville </w:t>
      </w:r>
      <w:r>
        <w:rPr>
          <w:rFonts w:ascii="Calibri" w:hAnsi="Calibri" w:cs="Calibri"/>
        </w:rPr>
        <w:t>and</w:t>
      </w:r>
      <w:r w:rsidRPr="00FC7E2C">
        <w:rPr>
          <w:rFonts w:ascii="Calibri" w:hAnsi="Calibri" w:cs="Calibri"/>
        </w:rPr>
        <w:t xml:space="preserve"> Spokane</w:t>
      </w:r>
      <w:r>
        <w:rPr>
          <w:rFonts w:ascii="Calibri" w:hAnsi="Calibri" w:cs="Calibri"/>
        </w:rPr>
        <w:t>.</w:t>
      </w:r>
      <w:r w:rsidRPr="00FC7E2C">
        <w:rPr>
          <w:rFonts w:ascii="Calibri" w:hAnsi="Calibri" w:cs="Calibri"/>
        </w:rPr>
        <w:t xml:space="preserve"> The </w:t>
      </w:r>
      <w:r>
        <w:rPr>
          <w:rFonts w:ascii="Calibri" w:hAnsi="Calibri" w:cs="Calibri"/>
        </w:rPr>
        <w:t>Shuttles</w:t>
      </w:r>
      <w:r w:rsidRPr="00FC7E2C">
        <w:rPr>
          <w:rFonts w:ascii="Calibri" w:hAnsi="Calibri" w:cs="Calibri"/>
        </w:rPr>
        <w:t xml:space="preserve"> coordinate with People for People</w:t>
      </w:r>
      <w:r>
        <w:rPr>
          <w:rFonts w:ascii="Calibri" w:hAnsi="Calibri" w:cs="Calibri"/>
        </w:rPr>
        <w:t xml:space="preserve"> (</w:t>
      </w:r>
      <w:proofErr w:type="spellStart"/>
      <w:r>
        <w:rPr>
          <w:rFonts w:ascii="Calibri" w:hAnsi="Calibri" w:cs="Calibri"/>
        </w:rPr>
        <w:t>PfP</w:t>
      </w:r>
      <w:proofErr w:type="spellEnd"/>
      <w:r>
        <w:rPr>
          <w:rFonts w:ascii="Calibri" w:hAnsi="Calibri" w:cs="Calibri"/>
        </w:rPr>
        <w:t>)</w:t>
      </w:r>
      <w:r w:rsidRPr="00FC7E2C">
        <w:rPr>
          <w:rFonts w:ascii="Calibri" w:hAnsi="Calibri" w:cs="Calibri"/>
        </w:rPr>
        <w:t xml:space="preserve">, meeting in Davenport and Ritzville.  Residents of Lincoln, Adams, and Grant Counties are able to access the </w:t>
      </w:r>
      <w:r>
        <w:rPr>
          <w:rFonts w:ascii="Calibri" w:hAnsi="Calibri" w:cs="Calibri"/>
        </w:rPr>
        <w:t>Community Shuttles</w:t>
      </w:r>
      <w:r w:rsidRPr="00FC7E2C">
        <w:rPr>
          <w:rFonts w:ascii="Calibri" w:hAnsi="Calibri" w:cs="Calibri"/>
        </w:rPr>
        <w:t xml:space="preserve"> by using </w:t>
      </w:r>
      <w:proofErr w:type="spellStart"/>
      <w:r w:rsidRPr="00FC7E2C">
        <w:rPr>
          <w:rFonts w:ascii="Calibri" w:hAnsi="Calibri" w:cs="Calibri"/>
        </w:rPr>
        <w:t>PfP</w:t>
      </w:r>
      <w:proofErr w:type="spellEnd"/>
      <w:r w:rsidRPr="00FC7E2C">
        <w:rPr>
          <w:rFonts w:ascii="Calibri" w:hAnsi="Calibri" w:cs="Calibri"/>
        </w:rPr>
        <w:t xml:space="preserve"> demand-response service to Davenport and Ritzville or the </w:t>
      </w:r>
      <w:proofErr w:type="spellStart"/>
      <w:r w:rsidRPr="00FC7E2C">
        <w:rPr>
          <w:rFonts w:ascii="Calibri" w:hAnsi="Calibri" w:cs="Calibri"/>
        </w:rPr>
        <w:t>PfP</w:t>
      </w:r>
      <w:proofErr w:type="spellEnd"/>
      <w:r w:rsidRPr="00FC7E2C">
        <w:rPr>
          <w:rFonts w:ascii="Calibri" w:hAnsi="Calibri" w:cs="Calibri"/>
        </w:rPr>
        <w:t xml:space="preserve"> fixed route from Coulee to Davenport.</w:t>
      </w:r>
      <w:r>
        <w:rPr>
          <w:rFonts w:ascii="Calibri" w:hAnsi="Calibri" w:cs="Calibri"/>
        </w:rPr>
        <w:t xml:space="preserve"> The Shuttles </w:t>
      </w:r>
      <w:r w:rsidRPr="00FC7E2C">
        <w:rPr>
          <w:rFonts w:ascii="Calibri" w:hAnsi="Calibri" w:cs="Calibri"/>
        </w:rPr>
        <w:t>provide connections to STA (city bus), intercity bus, train, and air</w:t>
      </w:r>
      <w:r>
        <w:rPr>
          <w:rFonts w:ascii="Calibri" w:hAnsi="Calibri" w:cs="Calibri"/>
        </w:rPr>
        <w:t>, and vehicles are equipped with bike racks.</w:t>
      </w:r>
    </w:p>
    <w:p w:rsidR="007A23CD" w:rsidRPr="007A23CD" w:rsidRDefault="007A23CD" w:rsidP="007A23CD">
      <w:pPr>
        <w:pStyle w:val="NoSpacing"/>
        <w:tabs>
          <w:tab w:val="left" w:pos="8163"/>
        </w:tabs>
        <w:jc w:val="left"/>
        <w:rPr>
          <w:rFonts w:ascii="Calibri" w:hAnsi="Calibri" w:cs="Calibri"/>
        </w:rPr>
      </w:pPr>
      <w:r w:rsidRPr="002A3ACB">
        <w:rPr>
          <w:rFonts w:ascii="Calibri" w:hAnsi="Calibri" w:cs="Calibri"/>
          <w:b/>
        </w:rPr>
        <w:t>Effectiveness:</w:t>
      </w:r>
      <w:r w:rsidRPr="002A3ACB">
        <w:rPr>
          <w:rFonts w:ascii="Calibri" w:hAnsi="Calibri" w:cs="Calibri"/>
        </w:rPr>
        <w:t xml:space="preserve"> The </w:t>
      </w:r>
      <w:r>
        <w:rPr>
          <w:rFonts w:ascii="Calibri" w:hAnsi="Calibri" w:cs="Calibri"/>
        </w:rPr>
        <w:t>project</w:t>
      </w:r>
      <w:r w:rsidRPr="002A3ACB">
        <w:rPr>
          <w:rFonts w:ascii="Calibri" w:hAnsi="Calibri" w:cs="Calibri"/>
        </w:rPr>
        <w:t xml:space="preserve"> offers service not only to residents of Davenport, </w:t>
      </w:r>
      <w:proofErr w:type="spellStart"/>
      <w:r w:rsidRPr="002A3ACB">
        <w:rPr>
          <w:rFonts w:ascii="Calibri" w:hAnsi="Calibri" w:cs="Calibri"/>
        </w:rPr>
        <w:t>Reard</w:t>
      </w:r>
      <w:r>
        <w:rPr>
          <w:rFonts w:ascii="Calibri" w:hAnsi="Calibri" w:cs="Calibri"/>
        </w:rPr>
        <w:t>a</w:t>
      </w:r>
      <w:r w:rsidRPr="002A3ACB">
        <w:rPr>
          <w:rFonts w:ascii="Calibri" w:hAnsi="Calibri" w:cs="Calibri"/>
        </w:rPr>
        <w:t>n</w:t>
      </w:r>
      <w:proofErr w:type="spellEnd"/>
      <w:r w:rsidRPr="002A3ACB">
        <w:rPr>
          <w:rFonts w:ascii="Calibri" w:hAnsi="Calibri" w:cs="Calibri"/>
        </w:rPr>
        <w:t xml:space="preserve">, Ritzville, and Sprague, but also to surrounding communities through connections with </w:t>
      </w:r>
      <w:proofErr w:type="spellStart"/>
      <w:r w:rsidRPr="002A3ACB">
        <w:rPr>
          <w:rFonts w:ascii="Calibri" w:hAnsi="Calibri" w:cs="Calibri"/>
        </w:rPr>
        <w:t>PfP</w:t>
      </w:r>
      <w:proofErr w:type="spellEnd"/>
      <w:r w:rsidRPr="002A3ACB">
        <w:rPr>
          <w:rFonts w:ascii="Calibri" w:hAnsi="Calibri" w:cs="Calibri"/>
        </w:rPr>
        <w:t xml:space="preserve">. The service is accessible to riders with mobility impairments, including wheelchair users, and is operated on a route-deviation basis to adapt to individual rider’s needs and allow greater availability, access, and convenience. </w:t>
      </w:r>
      <w:r>
        <w:rPr>
          <w:rFonts w:ascii="Calibri" w:hAnsi="Calibri" w:cs="Calibri"/>
        </w:rPr>
        <w:t xml:space="preserve"> </w:t>
      </w:r>
      <w:r w:rsidRPr="007A23CD">
        <w:rPr>
          <w:rFonts w:ascii="Calibri" w:hAnsi="Calibri" w:cs="Calibri"/>
        </w:rPr>
        <w:t xml:space="preserve">Ongoing analysis of operations data and monitoring of community feedback allow staff to evaluate service effectiveness and adapt to changing community needs. </w:t>
      </w:r>
    </w:p>
    <w:p w:rsidR="007A23CD" w:rsidRPr="007A23CD" w:rsidRDefault="007A23CD" w:rsidP="007A23CD">
      <w:pPr>
        <w:spacing w:after="0" w:line="240" w:lineRule="auto"/>
        <w:rPr>
          <w:rFonts w:ascii="Times New Roman" w:eastAsia="Times New Roman" w:hAnsi="Times New Roman" w:cs="Times New Roman"/>
        </w:rPr>
      </w:pPr>
    </w:p>
    <w:p w:rsidR="007A23CD" w:rsidRPr="007A23CD" w:rsidRDefault="007A23CD" w:rsidP="007A23CD">
      <w:pPr>
        <w:spacing w:after="0" w:line="240" w:lineRule="auto"/>
        <w:rPr>
          <w:rFonts w:ascii="Calibri" w:eastAsia="Times New Roman" w:hAnsi="Calibri" w:cs="Calibri"/>
          <w:sz w:val="24"/>
          <w:szCs w:val="24"/>
        </w:rPr>
      </w:pPr>
      <w:r w:rsidRPr="007A23CD">
        <w:rPr>
          <w:rFonts w:ascii="Calibri" w:eastAsia="Times New Roman" w:hAnsi="Calibri" w:cs="Calibri"/>
          <w:b/>
          <w:sz w:val="24"/>
          <w:szCs w:val="24"/>
        </w:rPr>
        <w:t>Cost Efficiency:</w:t>
      </w:r>
      <w:r w:rsidRPr="007A23CD">
        <w:rPr>
          <w:rFonts w:ascii="Calibri" w:eastAsia="Times New Roman" w:hAnsi="Calibri" w:cs="Calibri"/>
          <w:sz w:val="24"/>
          <w:szCs w:val="24"/>
        </w:rPr>
        <w:t xml:space="preserve"> The service design maximizes cost-efficiency. Route-deviations are made at the start and end of the route, with the service providing direct, efficient service between the cities without </w:t>
      </w:r>
      <w:r w:rsidRPr="007A23CD">
        <w:rPr>
          <w:rFonts w:ascii="Calibri" w:eastAsia="Times New Roman" w:hAnsi="Calibri" w:cs="Calibri"/>
          <w:sz w:val="24"/>
          <w:szCs w:val="24"/>
        </w:rPr>
        <w:lastRenderedPageBreak/>
        <w:t>interim stops. The service vehicle can carry as many as twelve ambulatory riders and four riders using wheelchairs (or fourteen ambulatory passengers), allowing efficient, grouped trips. In Spokane, stops enable connections with STA, intercity bus, train, and air transportation, making efficient use of community transportation resources.</w:t>
      </w:r>
    </w:p>
    <w:p w:rsidR="001A39B8" w:rsidRPr="001A39B8" w:rsidRDefault="001A39B8" w:rsidP="007A23CD">
      <w:pPr>
        <w:spacing w:after="0" w:line="240" w:lineRule="auto"/>
        <w:rPr>
          <w:rFonts w:ascii="Calibri" w:eastAsia="Times New Roman" w:hAnsi="Calibri" w:cs="Calibri"/>
          <w:sz w:val="24"/>
          <w:szCs w:val="24"/>
        </w:rPr>
      </w:pPr>
    </w:p>
    <w:p w:rsidR="001A39B8" w:rsidRPr="001A39B8" w:rsidRDefault="001A39B8" w:rsidP="001A39B8">
      <w:pPr>
        <w:numPr>
          <w:ilvl w:val="0"/>
          <w:numId w:val="3"/>
        </w:numPr>
        <w:autoSpaceDE w:val="0"/>
        <w:autoSpaceDN w:val="0"/>
        <w:adjustRightInd w:val="0"/>
        <w:spacing w:before="240" w:after="0" w:line="240" w:lineRule="auto"/>
        <w:ind w:left="720" w:hanging="720"/>
        <w:jc w:val="both"/>
        <w:rPr>
          <w:rFonts w:ascii="Calibri" w:eastAsia="Times New Roman" w:hAnsi="Calibri" w:cs="Calibri"/>
          <w:b/>
          <w:sz w:val="24"/>
          <w:szCs w:val="24"/>
        </w:rPr>
      </w:pPr>
      <w:r w:rsidRPr="001A39B8">
        <w:rPr>
          <w:rFonts w:ascii="Calibri" w:eastAsia="Times New Roman" w:hAnsi="Calibri" w:cs="Calibri"/>
          <w:b/>
          <w:sz w:val="24"/>
          <w:szCs w:val="24"/>
        </w:rPr>
        <w:t xml:space="preserve">Project Need - </w:t>
      </w:r>
      <w:r w:rsidRPr="001A39B8">
        <w:rPr>
          <w:rFonts w:ascii="Calibri" w:eastAsia="Times New Roman" w:hAnsi="Calibri" w:cs="Calibri"/>
          <w:i/>
          <w:sz w:val="24"/>
          <w:szCs w:val="24"/>
        </w:rPr>
        <w:t>How does this project meet the transportation needs of the community and the strategies addressed in the locally developed Coordinated Public Transit - Human Services Transportation Plan?</w:t>
      </w:r>
      <w:r w:rsidRPr="001A39B8">
        <w:rPr>
          <w:rFonts w:ascii="Calibri" w:eastAsia="Times New Roman" w:hAnsi="Calibri" w:cs="Calibri"/>
          <w:b/>
          <w:sz w:val="24"/>
          <w:szCs w:val="24"/>
        </w:rPr>
        <w:t xml:space="preserve"> </w:t>
      </w:r>
    </w:p>
    <w:p w:rsidR="001A39B8" w:rsidRPr="001A39B8" w:rsidRDefault="007A23CD" w:rsidP="001A39B8">
      <w:pPr>
        <w:spacing w:after="0" w:line="240" w:lineRule="auto"/>
        <w:jc w:val="both"/>
        <w:rPr>
          <w:rFonts w:ascii="Calibri" w:eastAsia="Times New Roman" w:hAnsi="Calibri" w:cs="Calibri"/>
          <w:sz w:val="24"/>
          <w:szCs w:val="24"/>
        </w:rPr>
      </w:pPr>
      <w:r w:rsidRPr="007A23CD">
        <w:rPr>
          <w:rFonts w:ascii="Calibri" w:eastAsia="Times New Roman" w:hAnsi="Calibri" w:cs="Calibri"/>
          <w:sz w:val="24"/>
          <w:szCs w:val="24"/>
        </w:rPr>
        <w:t>The CPT-HSTP describes a sparsely populated region where many residents have high social service needs and the majority of the population lacks access to public transportation. The plan found travel to Spokane was an unmet need for accessing medical care and other essential services, education, and work not available locally. The Shuttles are designed to meet these identified needs by supplying low-cost and effective service to the general public and transportation disadvantaged, providing access to essential medical and social services, activities, and work and school opportunities in Spokane.</w:t>
      </w:r>
      <w:r w:rsidR="00090822" w:rsidRPr="00090822">
        <w:rPr>
          <w:rFonts w:ascii="Helvetica" w:hAnsi="Helvetica" w:cs="Helvetica"/>
          <w:color w:val="333333"/>
          <w:sz w:val="21"/>
          <w:szCs w:val="21"/>
          <w:shd w:val="clear" w:color="auto" w:fill="FFFEEA"/>
        </w:rPr>
        <w:t xml:space="preserve"> </w:t>
      </w:r>
      <w:r w:rsidR="00090822" w:rsidRPr="00090822">
        <w:rPr>
          <w:rFonts w:ascii="Calibri" w:eastAsia="Times New Roman" w:hAnsi="Calibri" w:cs="Calibri"/>
          <w:sz w:val="24"/>
          <w:szCs w:val="24"/>
        </w:rPr>
        <w:t>The regional plan includes the Community Shuttles as a resource for meeting the identified need for transportation in rural areas to access urban services and opportunities in Spokane and provide connections to intercity carriers. The plan identifies the continuation of existing services as a top objective to meet the area's transportation needs. It supports fixed route and route deviated transportation as a strategy to provide transportation that connects isolated communities across counties and regions (Strategy 2, p. 166, 2022 draft CPT-HSTP). In addition to support contained in the CPT-HSTP, letters of support of the project from stakeholders are included in this application. Other transportation resources do not serve the area's need adequately because they have restricted clientele or trip purpose, are not accessible to disabled riders, or are not affordable to those with limited incomes.</w:t>
      </w:r>
    </w:p>
    <w:p w:rsidR="001A39B8" w:rsidRPr="001A39B8" w:rsidRDefault="001A39B8" w:rsidP="001A39B8">
      <w:pPr>
        <w:numPr>
          <w:ilvl w:val="0"/>
          <w:numId w:val="3"/>
        </w:numPr>
        <w:autoSpaceDE w:val="0"/>
        <w:autoSpaceDN w:val="0"/>
        <w:adjustRightInd w:val="0"/>
        <w:spacing w:before="240" w:after="0" w:line="240" w:lineRule="auto"/>
        <w:ind w:left="720" w:hanging="720"/>
        <w:jc w:val="both"/>
        <w:rPr>
          <w:rFonts w:ascii="Calibri" w:eastAsia="Times New Roman" w:hAnsi="Calibri" w:cs="Calibri"/>
          <w:i/>
          <w:sz w:val="24"/>
          <w:szCs w:val="24"/>
        </w:rPr>
      </w:pPr>
      <w:r w:rsidRPr="001A39B8">
        <w:rPr>
          <w:rFonts w:ascii="Calibri" w:eastAsia="Times New Roman" w:hAnsi="Calibri" w:cs="Calibri"/>
          <w:b/>
          <w:sz w:val="24"/>
          <w:szCs w:val="24"/>
        </w:rPr>
        <w:t xml:space="preserve">Measuring Success </w:t>
      </w:r>
      <w:r w:rsidRPr="001A39B8">
        <w:rPr>
          <w:rFonts w:ascii="Calibri" w:eastAsia="Times New Roman" w:hAnsi="Calibri" w:cs="Calibri"/>
          <w:i/>
          <w:sz w:val="24"/>
          <w:szCs w:val="24"/>
        </w:rPr>
        <w:t>- How will your organization measure whether the project is successful and improves the efficiency and effectiveness for populations with alternative transportation needs? What is the expected outcome? Provide a description of cost effectiveness.</w:t>
      </w:r>
    </w:p>
    <w:p w:rsidR="001A39B8" w:rsidRPr="001A39B8" w:rsidRDefault="00090822" w:rsidP="001A39B8">
      <w:pPr>
        <w:spacing w:after="0" w:line="240" w:lineRule="auto"/>
        <w:jc w:val="both"/>
        <w:rPr>
          <w:rFonts w:ascii="Calibri" w:eastAsia="Times New Roman" w:hAnsi="Calibri" w:cs="Calibri"/>
          <w:sz w:val="24"/>
          <w:szCs w:val="24"/>
        </w:rPr>
      </w:pPr>
      <w:r w:rsidRPr="00090822">
        <w:rPr>
          <w:rFonts w:ascii="Calibri" w:eastAsia="Times New Roman" w:hAnsi="Calibri" w:cs="Calibri"/>
          <w:sz w:val="24"/>
          <w:szCs w:val="24"/>
        </w:rPr>
        <w:t xml:space="preserve">The project is designed to serve the general public, provide accessible service for the transportation disadvantaged, and ensure access to medical and social service providers, shopping, work, and school. Success is measured through operations data analysis and feedback from the community. For data analysis, SMS examines ridership counts, including by passenger type (senior, disabled, youth, </w:t>
      </w:r>
      <w:proofErr w:type="gramStart"/>
      <w:r w:rsidRPr="00090822">
        <w:rPr>
          <w:rFonts w:ascii="Calibri" w:eastAsia="Times New Roman" w:hAnsi="Calibri" w:cs="Calibri"/>
          <w:sz w:val="24"/>
          <w:szCs w:val="24"/>
        </w:rPr>
        <w:t>general</w:t>
      </w:r>
      <w:proofErr w:type="gramEnd"/>
      <w:r w:rsidRPr="00090822">
        <w:rPr>
          <w:rFonts w:ascii="Calibri" w:eastAsia="Times New Roman" w:hAnsi="Calibri" w:cs="Calibri"/>
          <w:sz w:val="24"/>
          <w:szCs w:val="24"/>
        </w:rPr>
        <w:t xml:space="preserve"> public) and trip purpose, with the goal of maintaining or growing current levels of service. Multi-modal connections provided by the Community Shuttles improve the efficiency and effectiveness of public and special needs transportation, and SMS tracks passengers using stops serving air, train, or bus connections, as well as passengers carrying bicycles on their trips. The Operations Supervisor reviews data on a monthly basis and addresses any ridership issues as they arise. Community feedback to measure how well the service is meeting the needs of the community is solicited through periodic surveys of riders and non-riders, and through on-bus comment cards. Riders also offer daily feedback to drivers and dispatchers, and service issues and successes are communicated to the Operations Supervisor.</w:t>
      </w:r>
    </w:p>
    <w:p w:rsidR="001A39B8" w:rsidRPr="001A39B8" w:rsidRDefault="001A39B8" w:rsidP="001A39B8">
      <w:pPr>
        <w:spacing w:after="0" w:line="240" w:lineRule="auto"/>
        <w:jc w:val="both"/>
        <w:rPr>
          <w:rFonts w:ascii="Calibri" w:eastAsia="Times New Roman" w:hAnsi="Calibri" w:cs="Calibri"/>
          <w:sz w:val="24"/>
          <w:szCs w:val="24"/>
        </w:rPr>
      </w:pPr>
    </w:p>
    <w:p w:rsidR="001A39B8" w:rsidRPr="001A39B8" w:rsidRDefault="001A39B8" w:rsidP="001A39B8">
      <w:pPr>
        <w:spacing w:after="0" w:line="240" w:lineRule="auto"/>
        <w:jc w:val="both"/>
        <w:rPr>
          <w:rFonts w:ascii="Calibri" w:eastAsia="Times New Roman" w:hAnsi="Calibri" w:cs="Calibri"/>
          <w:sz w:val="24"/>
          <w:szCs w:val="24"/>
        </w:rPr>
      </w:pPr>
    </w:p>
    <w:p w:rsidR="001A39B8" w:rsidRPr="001A39B8" w:rsidRDefault="001A39B8" w:rsidP="001A39B8">
      <w:pPr>
        <w:numPr>
          <w:ilvl w:val="0"/>
          <w:numId w:val="3"/>
        </w:numPr>
        <w:autoSpaceDE w:val="0"/>
        <w:autoSpaceDN w:val="0"/>
        <w:adjustRightInd w:val="0"/>
        <w:spacing w:before="240" w:after="0" w:line="240" w:lineRule="auto"/>
        <w:ind w:left="720" w:hanging="720"/>
        <w:jc w:val="both"/>
        <w:rPr>
          <w:rFonts w:ascii="Calibri" w:eastAsia="Times New Roman" w:hAnsi="Calibri" w:cs="Calibri"/>
          <w:i/>
          <w:sz w:val="24"/>
          <w:szCs w:val="24"/>
        </w:rPr>
      </w:pPr>
      <w:r w:rsidRPr="001A39B8">
        <w:rPr>
          <w:rFonts w:ascii="Calibri" w:eastAsia="Times New Roman" w:hAnsi="Calibri" w:cs="Calibri"/>
          <w:b/>
          <w:sz w:val="24"/>
          <w:szCs w:val="24"/>
        </w:rPr>
        <w:lastRenderedPageBreak/>
        <w:t xml:space="preserve">Other funding sources </w:t>
      </w:r>
      <w:r w:rsidRPr="001A39B8">
        <w:rPr>
          <w:rFonts w:ascii="Calibri" w:eastAsia="Times New Roman" w:hAnsi="Calibri" w:cs="Calibri"/>
          <w:i/>
          <w:sz w:val="24"/>
          <w:szCs w:val="24"/>
        </w:rPr>
        <w:t>- Describe your efforts to leverage resources from sources other than WSDOT to support the implementation of this project.</w:t>
      </w:r>
    </w:p>
    <w:p w:rsidR="001A39B8" w:rsidRPr="001A39B8" w:rsidRDefault="001A39B8" w:rsidP="001A39B8">
      <w:pPr>
        <w:spacing w:after="0" w:line="240" w:lineRule="auto"/>
        <w:jc w:val="both"/>
        <w:rPr>
          <w:rFonts w:ascii="Calibri" w:eastAsia="Times New Roman" w:hAnsi="Calibri" w:cs="Calibri"/>
          <w:sz w:val="24"/>
          <w:szCs w:val="24"/>
        </w:rPr>
      </w:pPr>
    </w:p>
    <w:p w:rsidR="00090822" w:rsidRPr="00364A8D" w:rsidRDefault="00090822" w:rsidP="00090822">
      <w:pPr>
        <w:pStyle w:val="NoSpacing"/>
        <w:jc w:val="left"/>
      </w:pPr>
      <w:r>
        <w:rPr>
          <w:color w:val="000000"/>
        </w:rPr>
        <w:t>SMS has approached the cities served by the Shuttles to provide financial support for the service, but because of limited budgets, they have been u</w:t>
      </w:r>
      <w:r w:rsidR="00217C32">
        <w:rPr>
          <w:color w:val="000000"/>
        </w:rPr>
        <w:t xml:space="preserve">nable to do so. </w:t>
      </w:r>
      <w:r>
        <w:rPr>
          <w:color w:val="000000"/>
        </w:rPr>
        <w:t xml:space="preserve">However, the communities served by the Davenport and Ritzville Shuttles have supported the service in a number of ways and pledge to continue to do so. Local merchants provide space on their properties for bus stops, as do the cities of Davenport and </w:t>
      </w:r>
      <w:proofErr w:type="spellStart"/>
      <w:r>
        <w:rPr>
          <w:color w:val="000000"/>
        </w:rPr>
        <w:t>Reardan</w:t>
      </w:r>
      <w:proofErr w:type="spellEnd"/>
      <w:r>
        <w:rPr>
          <w:color w:val="000000"/>
        </w:rPr>
        <w:t xml:space="preserve">. Local merchants and community service groups, such as senior centers, have supported promotion of the Shuttles by posting service schedules and flyers. </w:t>
      </w:r>
    </w:p>
    <w:p w:rsidR="001A39B8" w:rsidRPr="001A39B8" w:rsidRDefault="001A39B8" w:rsidP="001A39B8">
      <w:pPr>
        <w:spacing w:after="0" w:line="240" w:lineRule="auto"/>
        <w:jc w:val="both"/>
        <w:rPr>
          <w:rFonts w:ascii="Calibri" w:eastAsia="Times New Roman" w:hAnsi="Calibri" w:cs="Calibri"/>
          <w:sz w:val="24"/>
          <w:szCs w:val="24"/>
        </w:rPr>
      </w:pPr>
    </w:p>
    <w:p w:rsidR="001A39B8" w:rsidRPr="001A39B8" w:rsidRDefault="001A39B8" w:rsidP="001A39B8">
      <w:pPr>
        <w:numPr>
          <w:ilvl w:val="0"/>
          <w:numId w:val="3"/>
        </w:numPr>
        <w:autoSpaceDE w:val="0"/>
        <w:autoSpaceDN w:val="0"/>
        <w:adjustRightInd w:val="0"/>
        <w:spacing w:before="240" w:after="0" w:line="240" w:lineRule="auto"/>
        <w:ind w:left="720" w:hanging="720"/>
        <w:jc w:val="both"/>
        <w:rPr>
          <w:rFonts w:ascii="Calibri" w:eastAsia="Times New Roman" w:hAnsi="Calibri" w:cs="Calibri"/>
          <w:i/>
          <w:sz w:val="24"/>
          <w:szCs w:val="24"/>
        </w:rPr>
      </w:pPr>
      <w:r w:rsidRPr="001A39B8">
        <w:rPr>
          <w:rFonts w:ascii="Calibri" w:eastAsia="Times New Roman" w:hAnsi="Calibri" w:cs="Calibri"/>
          <w:b/>
          <w:sz w:val="24"/>
          <w:szCs w:val="24"/>
        </w:rPr>
        <w:t xml:space="preserve">Dependent projects </w:t>
      </w:r>
      <w:r w:rsidRPr="001A39B8">
        <w:rPr>
          <w:rFonts w:ascii="Calibri" w:eastAsia="Times New Roman" w:hAnsi="Calibri" w:cs="Calibri"/>
          <w:i/>
          <w:sz w:val="24"/>
          <w:szCs w:val="24"/>
        </w:rPr>
        <w:t>- Is this project dependent on any other project submitted by your organization or other organizations? If so, please identify the other project(s) and any other organization(s), and describe their relationship to the project.</w:t>
      </w:r>
    </w:p>
    <w:p w:rsidR="001A39B8" w:rsidRPr="001A39B8" w:rsidRDefault="001A39B8" w:rsidP="001A39B8">
      <w:pPr>
        <w:spacing w:after="0" w:line="240" w:lineRule="auto"/>
        <w:jc w:val="both"/>
        <w:rPr>
          <w:rFonts w:ascii="Calibri" w:eastAsia="Times New Roman" w:hAnsi="Calibri" w:cs="Calibri"/>
          <w:sz w:val="24"/>
          <w:szCs w:val="24"/>
        </w:rPr>
      </w:pPr>
    </w:p>
    <w:p w:rsidR="001A39B8" w:rsidRPr="001A39B8" w:rsidRDefault="00090822" w:rsidP="001A39B8">
      <w:pPr>
        <w:spacing w:after="0" w:line="240" w:lineRule="auto"/>
        <w:jc w:val="both"/>
        <w:rPr>
          <w:rFonts w:ascii="Calibri" w:eastAsia="Times New Roman" w:hAnsi="Calibri" w:cs="Calibri"/>
          <w:sz w:val="24"/>
          <w:szCs w:val="24"/>
        </w:rPr>
      </w:pPr>
      <w:r w:rsidRPr="00090822">
        <w:rPr>
          <w:rFonts w:ascii="Calibri" w:eastAsia="Times New Roman" w:hAnsi="Calibri" w:cs="Calibri"/>
          <w:sz w:val="24"/>
          <w:szCs w:val="24"/>
        </w:rPr>
        <w:t>The project's connecting service with People for People's services is dependent on continued funding for People for People's Grand Coulee-Davenport Connector and dial-a-ride services.</w:t>
      </w:r>
    </w:p>
    <w:p w:rsidR="001A39B8" w:rsidRPr="001A39B8" w:rsidRDefault="001A39B8" w:rsidP="001A39B8">
      <w:pPr>
        <w:numPr>
          <w:ilvl w:val="0"/>
          <w:numId w:val="3"/>
        </w:numPr>
        <w:autoSpaceDE w:val="0"/>
        <w:autoSpaceDN w:val="0"/>
        <w:adjustRightInd w:val="0"/>
        <w:spacing w:before="240" w:after="0" w:line="240" w:lineRule="auto"/>
        <w:ind w:left="720" w:hanging="720"/>
        <w:jc w:val="both"/>
        <w:rPr>
          <w:rFonts w:ascii="Calibri" w:eastAsia="Times New Roman" w:hAnsi="Calibri" w:cs="Calibri"/>
          <w:i/>
          <w:sz w:val="24"/>
          <w:szCs w:val="24"/>
        </w:rPr>
      </w:pPr>
      <w:r w:rsidRPr="001A39B8">
        <w:rPr>
          <w:rFonts w:ascii="Calibri" w:eastAsia="Times New Roman" w:hAnsi="Calibri" w:cs="Calibri"/>
          <w:b/>
          <w:sz w:val="24"/>
          <w:szCs w:val="24"/>
        </w:rPr>
        <w:t>Level of Service</w:t>
      </w:r>
      <w:r w:rsidRPr="001A39B8">
        <w:rPr>
          <w:rFonts w:ascii="Calibri" w:eastAsia="Times New Roman" w:hAnsi="Calibri" w:cs="Calibri"/>
          <w:i/>
          <w:sz w:val="24"/>
          <w:szCs w:val="24"/>
        </w:rPr>
        <w:t xml:space="preserve"> – Identify whether this project creates a basic level of service in an area that would not otherwise have it.</w:t>
      </w:r>
    </w:p>
    <w:p w:rsidR="001A39B8" w:rsidRPr="001A39B8" w:rsidRDefault="00090822" w:rsidP="001A39B8">
      <w:pPr>
        <w:autoSpaceDE w:val="0"/>
        <w:autoSpaceDN w:val="0"/>
        <w:adjustRightInd w:val="0"/>
        <w:spacing w:before="240" w:after="0" w:line="240" w:lineRule="auto"/>
        <w:jc w:val="both"/>
        <w:rPr>
          <w:rFonts w:ascii="Calibri" w:eastAsia="Times New Roman" w:hAnsi="Calibri" w:cs="Calibri"/>
          <w:sz w:val="24"/>
          <w:szCs w:val="24"/>
        </w:rPr>
      </w:pPr>
      <w:r w:rsidRPr="00090822">
        <w:rPr>
          <w:rFonts w:ascii="Calibri" w:eastAsia="Times New Roman" w:hAnsi="Calibri" w:cs="Calibri"/>
          <w:sz w:val="24"/>
          <w:szCs w:val="24"/>
        </w:rPr>
        <w:t xml:space="preserve">Yes, </w:t>
      </w:r>
      <w:r>
        <w:rPr>
          <w:rFonts w:ascii="Calibri" w:eastAsia="Times New Roman" w:hAnsi="Calibri" w:cs="Calibri"/>
          <w:sz w:val="24"/>
          <w:szCs w:val="24"/>
        </w:rPr>
        <w:t>the project provides the only regular and accessible service to Spokane that is open to the general public.</w:t>
      </w:r>
    </w:p>
    <w:p w:rsidR="001A39B8" w:rsidRPr="001A39B8" w:rsidRDefault="001A39B8" w:rsidP="001A39B8">
      <w:pPr>
        <w:autoSpaceDE w:val="0"/>
        <w:autoSpaceDN w:val="0"/>
        <w:adjustRightInd w:val="0"/>
        <w:spacing w:before="240" w:after="0" w:line="240" w:lineRule="auto"/>
        <w:jc w:val="both"/>
        <w:rPr>
          <w:rFonts w:ascii="Calibri" w:eastAsia="Times New Roman" w:hAnsi="Calibri" w:cs="Calibri"/>
          <w:i/>
          <w:sz w:val="24"/>
          <w:szCs w:val="24"/>
        </w:rPr>
      </w:pPr>
    </w:p>
    <w:p w:rsidR="001A39B8" w:rsidRPr="001A39B8" w:rsidRDefault="001A39B8" w:rsidP="001A39B8">
      <w:pPr>
        <w:numPr>
          <w:ilvl w:val="0"/>
          <w:numId w:val="3"/>
        </w:numPr>
        <w:autoSpaceDE w:val="0"/>
        <w:autoSpaceDN w:val="0"/>
        <w:adjustRightInd w:val="0"/>
        <w:spacing w:before="240" w:after="0" w:line="240" w:lineRule="auto"/>
        <w:ind w:left="720" w:hanging="720"/>
        <w:jc w:val="both"/>
        <w:rPr>
          <w:rFonts w:ascii="Calibri" w:eastAsia="Times New Roman" w:hAnsi="Calibri" w:cs="Calibri"/>
          <w:i/>
          <w:sz w:val="24"/>
          <w:szCs w:val="24"/>
        </w:rPr>
      </w:pPr>
      <w:r w:rsidRPr="001A39B8">
        <w:rPr>
          <w:rFonts w:ascii="Calibri" w:eastAsia="Times New Roman" w:hAnsi="Calibri" w:cs="Calibri"/>
          <w:b/>
          <w:sz w:val="24"/>
          <w:szCs w:val="24"/>
        </w:rPr>
        <w:t xml:space="preserve">Other modes of transportation </w:t>
      </w:r>
      <w:r w:rsidRPr="001A39B8">
        <w:rPr>
          <w:rFonts w:ascii="Calibri" w:eastAsia="Times New Roman" w:hAnsi="Calibri" w:cs="Calibri"/>
          <w:i/>
          <w:sz w:val="24"/>
          <w:szCs w:val="24"/>
        </w:rPr>
        <w:t>- Does this project connect to, coordinate with, leverage or enhance other modes of transportation in your service area (aviation, intercity bus or rail, park and rides, bicycle/pedestrian)?</w:t>
      </w:r>
    </w:p>
    <w:p w:rsidR="001A39B8" w:rsidRPr="001A39B8" w:rsidRDefault="00090822" w:rsidP="001A39B8">
      <w:pPr>
        <w:spacing w:after="0" w:line="240" w:lineRule="auto"/>
        <w:jc w:val="both"/>
        <w:rPr>
          <w:rFonts w:ascii="Calibri" w:eastAsia="Times New Roman" w:hAnsi="Calibri" w:cs="Calibri"/>
          <w:sz w:val="24"/>
          <w:szCs w:val="24"/>
        </w:rPr>
      </w:pPr>
      <w:r w:rsidRPr="00090822">
        <w:rPr>
          <w:rFonts w:ascii="Calibri" w:eastAsia="Times New Roman" w:hAnsi="Calibri" w:cs="Calibri"/>
          <w:sz w:val="24"/>
          <w:szCs w:val="24"/>
        </w:rPr>
        <w:t>The Davenport and Ritzville Community Shuttles provide passengers with connections to transit, intercity bus, intercity rail, and air transportation with stops at the Spokane Transit Authority Downtown Plaza, Greyhound station, Amtrak station, and Spokane International Airport.  In addition, the service vehicle is equipped with a bike rack.</w:t>
      </w:r>
    </w:p>
    <w:p w:rsidR="006A50F8" w:rsidRDefault="006A50F8"/>
    <w:sectPr w:rsidR="006A50F8" w:rsidSect="004E4262">
      <w:footerReference w:type="default" r:id="rId10"/>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27D60">
      <w:pPr>
        <w:spacing w:after="0" w:line="240" w:lineRule="auto"/>
      </w:pPr>
      <w:r>
        <w:separator/>
      </w:r>
    </w:p>
  </w:endnote>
  <w:endnote w:type="continuationSeparator" w:id="0">
    <w:p w:rsidR="00000000" w:rsidRDefault="00C27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8B5" w:rsidRPr="000D79B4" w:rsidRDefault="00217C32">
    <w:pPr>
      <w:pStyle w:val="Footer"/>
      <w:rPr>
        <w:rFonts w:ascii="Calibri" w:hAnsi="Calibri" w:cs="Calibri"/>
        <w:i/>
        <w:sz w:val="20"/>
        <w:szCs w:val="20"/>
      </w:rPr>
    </w:pPr>
    <w:r w:rsidRPr="000D79B4">
      <w:rPr>
        <w:rFonts w:ascii="Calibri" w:hAnsi="Calibri" w:cs="Calibri"/>
        <w:i/>
        <w:sz w:val="20"/>
        <w:szCs w:val="20"/>
      </w:rPr>
      <w:t>20</w:t>
    </w:r>
    <w:r>
      <w:rPr>
        <w:rFonts w:ascii="Calibri" w:hAnsi="Calibri" w:cs="Calibri"/>
        <w:i/>
        <w:sz w:val="20"/>
        <w:szCs w:val="20"/>
      </w:rPr>
      <w:t>23</w:t>
    </w:r>
    <w:r w:rsidRPr="000D79B4">
      <w:rPr>
        <w:rFonts w:ascii="Calibri" w:hAnsi="Calibri" w:cs="Calibri"/>
        <w:i/>
        <w:sz w:val="20"/>
        <w:szCs w:val="20"/>
      </w:rPr>
      <w:t>-20</w:t>
    </w:r>
    <w:r>
      <w:rPr>
        <w:rFonts w:ascii="Calibri" w:hAnsi="Calibri" w:cs="Calibri"/>
        <w:i/>
        <w:sz w:val="20"/>
        <w:szCs w:val="20"/>
      </w:rPr>
      <w:t xml:space="preserve">25 </w:t>
    </w:r>
    <w:r w:rsidRPr="000D79B4">
      <w:rPr>
        <w:rFonts w:ascii="Calibri" w:hAnsi="Calibri" w:cs="Calibri"/>
        <w:i/>
        <w:sz w:val="20"/>
        <w:szCs w:val="20"/>
      </w:rPr>
      <w:t xml:space="preserve">Proposed Public Transportation Projects </w:t>
    </w:r>
  </w:p>
  <w:p w:rsidR="003E24C6" w:rsidRDefault="00217C32" w:rsidP="000913A0">
    <w:pPr>
      <w:pStyle w:val="Footer"/>
      <w:tabs>
        <w:tab w:val="right" w:pos="9900"/>
      </w:tabs>
      <w:rPr>
        <w:rFonts w:ascii="Calibri" w:hAnsi="Calibri" w:cs="Calibri"/>
        <w:i/>
        <w:sz w:val="20"/>
        <w:szCs w:val="20"/>
      </w:rPr>
    </w:pPr>
    <w:r w:rsidRPr="000D79B4">
      <w:rPr>
        <w:rFonts w:ascii="Calibri" w:hAnsi="Calibri" w:cs="Calibri"/>
        <w:i/>
        <w:sz w:val="20"/>
        <w:szCs w:val="20"/>
      </w:rPr>
      <w:t>QUADCO – Consolidated Grants Prioritization</w:t>
    </w:r>
  </w:p>
  <w:p w:rsidR="00ED28B5" w:rsidRPr="000D79B4" w:rsidRDefault="00217C32" w:rsidP="000913A0">
    <w:pPr>
      <w:pStyle w:val="Footer"/>
      <w:tabs>
        <w:tab w:val="right" w:pos="9900"/>
      </w:tabs>
      <w:rPr>
        <w:rFonts w:ascii="Calibri" w:hAnsi="Calibri" w:cs="Calibri"/>
        <w:i/>
        <w:sz w:val="20"/>
        <w:szCs w:val="20"/>
      </w:rPr>
    </w:pPr>
    <w:r>
      <w:rPr>
        <w:rFonts w:ascii="Calibri" w:hAnsi="Calibri" w:cs="Calibri"/>
        <w:i/>
        <w:sz w:val="20"/>
        <w:szCs w:val="20"/>
      </w:rPr>
      <w:t>August 2022 v.1</w:t>
    </w:r>
    <w:r w:rsidRPr="000D79B4">
      <w:rPr>
        <w:rFonts w:ascii="Calibri" w:hAnsi="Calibri" w:cs="Calibri"/>
        <w:i/>
        <w:sz w:val="20"/>
        <w:szCs w:val="20"/>
      </w:rPr>
      <w:tab/>
    </w:r>
    <w:r w:rsidRPr="000D79B4">
      <w:rPr>
        <w:rFonts w:ascii="Calibri" w:hAnsi="Calibri" w:cs="Calibri"/>
        <w:i/>
        <w:sz w:val="20"/>
        <w:szCs w:val="20"/>
      </w:rPr>
      <w:tab/>
      <w:t xml:space="preserve">Page </w:t>
    </w:r>
    <w:r w:rsidRPr="000D79B4">
      <w:rPr>
        <w:rFonts w:ascii="Calibri" w:hAnsi="Calibri" w:cs="Calibri"/>
        <w:i/>
        <w:sz w:val="20"/>
        <w:szCs w:val="20"/>
      </w:rPr>
      <w:fldChar w:fldCharType="begin"/>
    </w:r>
    <w:r w:rsidRPr="000D79B4">
      <w:rPr>
        <w:rFonts w:ascii="Calibri" w:hAnsi="Calibri" w:cs="Calibri"/>
        <w:i/>
        <w:sz w:val="20"/>
        <w:szCs w:val="20"/>
      </w:rPr>
      <w:instrText xml:space="preserve"> PAGE </w:instrText>
    </w:r>
    <w:r w:rsidRPr="000D79B4">
      <w:rPr>
        <w:rFonts w:ascii="Calibri" w:hAnsi="Calibri" w:cs="Calibri"/>
        <w:i/>
        <w:sz w:val="20"/>
        <w:szCs w:val="20"/>
      </w:rPr>
      <w:fldChar w:fldCharType="separate"/>
    </w:r>
    <w:r w:rsidR="00C27D60">
      <w:rPr>
        <w:rFonts w:ascii="Calibri" w:hAnsi="Calibri" w:cs="Calibri"/>
        <w:i/>
        <w:noProof/>
        <w:sz w:val="20"/>
        <w:szCs w:val="20"/>
      </w:rPr>
      <w:t>3</w:t>
    </w:r>
    <w:r w:rsidRPr="000D79B4">
      <w:rPr>
        <w:rFonts w:ascii="Calibri" w:hAnsi="Calibri" w:cs="Calibri"/>
        <w:i/>
        <w:sz w:val="20"/>
        <w:szCs w:val="20"/>
      </w:rPr>
      <w:fldChar w:fldCharType="end"/>
    </w:r>
    <w:r w:rsidRPr="000D79B4">
      <w:rPr>
        <w:rFonts w:ascii="Calibri" w:hAnsi="Calibri" w:cs="Calibri"/>
        <w:i/>
        <w:sz w:val="20"/>
        <w:szCs w:val="20"/>
      </w:rPr>
      <w:t xml:space="preserve"> of </w:t>
    </w:r>
    <w:r w:rsidRPr="000D79B4">
      <w:rPr>
        <w:rFonts w:ascii="Calibri" w:hAnsi="Calibri" w:cs="Calibri"/>
        <w:i/>
        <w:sz w:val="20"/>
        <w:szCs w:val="20"/>
      </w:rPr>
      <w:fldChar w:fldCharType="begin"/>
    </w:r>
    <w:r w:rsidRPr="000D79B4">
      <w:rPr>
        <w:rFonts w:ascii="Calibri" w:hAnsi="Calibri" w:cs="Calibri"/>
        <w:i/>
        <w:sz w:val="20"/>
        <w:szCs w:val="20"/>
      </w:rPr>
      <w:instrText xml:space="preserve"> NUMPAGES </w:instrText>
    </w:r>
    <w:r w:rsidRPr="000D79B4">
      <w:rPr>
        <w:rFonts w:ascii="Calibri" w:hAnsi="Calibri" w:cs="Calibri"/>
        <w:i/>
        <w:sz w:val="20"/>
        <w:szCs w:val="20"/>
      </w:rPr>
      <w:fldChar w:fldCharType="separate"/>
    </w:r>
    <w:r w:rsidR="00C27D60">
      <w:rPr>
        <w:rFonts w:ascii="Calibri" w:hAnsi="Calibri" w:cs="Calibri"/>
        <w:i/>
        <w:noProof/>
        <w:sz w:val="20"/>
        <w:szCs w:val="20"/>
      </w:rPr>
      <w:t>5</w:t>
    </w:r>
    <w:r w:rsidRPr="000D79B4">
      <w:rPr>
        <w:rFonts w:ascii="Calibri" w:hAnsi="Calibri" w:cs="Calibri"/>
        <w: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F9C" w:rsidRPr="00BC1D05" w:rsidRDefault="00217C32" w:rsidP="00F41F9C">
    <w:pPr>
      <w:pStyle w:val="Footer"/>
      <w:rPr>
        <w:rFonts w:ascii="Calibri" w:hAnsi="Calibri" w:cs="Calibri"/>
        <w:i/>
        <w:sz w:val="20"/>
        <w:szCs w:val="20"/>
      </w:rPr>
    </w:pPr>
    <w:r w:rsidRPr="00BC1D05">
      <w:rPr>
        <w:rFonts w:ascii="Calibri" w:hAnsi="Calibri" w:cs="Calibri"/>
        <w:i/>
        <w:sz w:val="20"/>
        <w:szCs w:val="20"/>
      </w:rPr>
      <w:t xml:space="preserve">2019-2021 Proposed Public Transportation Project </w:t>
    </w:r>
  </w:p>
  <w:p w:rsidR="003E24C6" w:rsidRDefault="00217C32" w:rsidP="00BC1D05">
    <w:pPr>
      <w:pStyle w:val="Footer"/>
      <w:tabs>
        <w:tab w:val="right" w:pos="9900"/>
      </w:tabs>
      <w:rPr>
        <w:rFonts w:ascii="Calibri" w:hAnsi="Calibri" w:cs="Calibri"/>
        <w:i/>
        <w:sz w:val="20"/>
        <w:szCs w:val="20"/>
      </w:rPr>
    </w:pPr>
    <w:r w:rsidRPr="00BC1D05">
      <w:rPr>
        <w:rFonts w:ascii="Calibri" w:hAnsi="Calibri" w:cs="Calibri"/>
        <w:i/>
        <w:sz w:val="20"/>
        <w:szCs w:val="20"/>
      </w:rPr>
      <w:t>QUADCO – Consolidated Grants Prioritization</w:t>
    </w:r>
  </w:p>
  <w:p w:rsidR="005D2348" w:rsidRPr="00BC1D05" w:rsidRDefault="00217C32" w:rsidP="00BC1D05">
    <w:pPr>
      <w:pStyle w:val="Footer"/>
      <w:tabs>
        <w:tab w:val="right" w:pos="9900"/>
      </w:tabs>
      <w:rPr>
        <w:rFonts w:ascii="Calibri" w:hAnsi="Calibri" w:cs="Calibri"/>
        <w:i/>
        <w:sz w:val="20"/>
        <w:szCs w:val="20"/>
      </w:rPr>
    </w:pPr>
    <w:r>
      <w:rPr>
        <w:rFonts w:ascii="Calibri" w:hAnsi="Calibri" w:cs="Calibri"/>
        <w:i/>
        <w:sz w:val="20"/>
        <w:szCs w:val="20"/>
      </w:rPr>
      <w:t>August 2022 v.1</w:t>
    </w:r>
    <w:r>
      <w:rPr>
        <w:rFonts w:ascii="Calibri" w:hAnsi="Calibri" w:cs="Calibri"/>
        <w:i/>
        <w:sz w:val="20"/>
        <w:szCs w:val="20"/>
      </w:rPr>
      <w:tab/>
    </w:r>
    <w:r>
      <w:rPr>
        <w:rFonts w:ascii="Calibri" w:hAnsi="Calibri" w:cs="Calibri"/>
        <w:i/>
        <w:sz w:val="20"/>
        <w:szCs w:val="20"/>
      </w:rPr>
      <w:tab/>
    </w:r>
    <w:r w:rsidRPr="000D79B4">
      <w:rPr>
        <w:rFonts w:ascii="Calibri" w:hAnsi="Calibri" w:cs="Calibri"/>
        <w:i/>
        <w:sz w:val="20"/>
        <w:szCs w:val="20"/>
      </w:rPr>
      <w:t xml:space="preserve">Page </w:t>
    </w:r>
    <w:r w:rsidRPr="000D79B4">
      <w:rPr>
        <w:rFonts w:ascii="Calibri" w:hAnsi="Calibri" w:cs="Calibri"/>
        <w:i/>
        <w:sz w:val="20"/>
        <w:szCs w:val="20"/>
      </w:rPr>
      <w:fldChar w:fldCharType="begin"/>
    </w:r>
    <w:r w:rsidRPr="000D79B4">
      <w:rPr>
        <w:rFonts w:ascii="Calibri" w:hAnsi="Calibri" w:cs="Calibri"/>
        <w:i/>
        <w:sz w:val="20"/>
        <w:szCs w:val="20"/>
      </w:rPr>
      <w:instrText xml:space="preserve"> PAGE </w:instrText>
    </w:r>
    <w:r w:rsidRPr="000D79B4">
      <w:rPr>
        <w:rFonts w:ascii="Calibri" w:hAnsi="Calibri" w:cs="Calibri"/>
        <w:i/>
        <w:sz w:val="20"/>
        <w:szCs w:val="20"/>
      </w:rPr>
      <w:fldChar w:fldCharType="separate"/>
    </w:r>
    <w:r w:rsidR="00C27D60">
      <w:rPr>
        <w:rFonts w:ascii="Calibri" w:hAnsi="Calibri" w:cs="Calibri"/>
        <w:i/>
        <w:noProof/>
        <w:sz w:val="20"/>
        <w:szCs w:val="20"/>
      </w:rPr>
      <w:t>5</w:t>
    </w:r>
    <w:r w:rsidRPr="000D79B4">
      <w:rPr>
        <w:rFonts w:ascii="Calibri" w:hAnsi="Calibri" w:cs="Calibri"/>
        <w:i/>
        <w:sz w:val="20"/>
        <w:szCs w:val="20"/>
      </w:rPr>
      <w:fldChar w:fldCharType="end"/>
    </w:r>
    <w:r w:rsidRPr="000D79B4">
      <w:rPr>
        <w:rFonts w:ascii="Calibri" w:hAnsi="Calibri" w:cs="Calibri"/>
        <w:i/>
        <w:sz w:val="20"/>
        <w:szCs w:val="20"/>
      </w:rPr>
      <w:t xml:space="preserve"> of </w:t>
    </w:r>
    <w:r w:rsidRPr="000D79B4">
      <w:rPr>
        <w:rFonts w:ascii="Calibri" w:hAnsi="Calibri" w:cs="Calibri"/>
        <w:i/>
        <w:sz w:val="20"/>
        <w:szCs w:val="20"/>
      </w:rPr>
      <w:fldChar w:fldCharType="begin"/>
    </w:r>
    <w:r w:rsidRPr="000D79B4">
      <w:rPr>
        <w:rFonts w:ascii="Calibri" w:hAnsi="Calibri" w:cs="Calibri"/>
        <w:i/>
        <w:sz w:val="20"/>
        <w:szCs w:val="20"/>
      </w:rPr>
      <w:instrText xml:space="preserve"> NUMPAGES </w:instrText>
    </w:r>
    <w:r w:rsidRPr="000D79B4">
      <w:rPr>
        <w:rFonts w:ascii="Calibri" w:hAnsi="Calibri" w:cs="Calibri"/>
        <w:i/>
        <w:sz w:val="20"/>
        <w:szCs w:val="20"/>
      </w:rPr>
      <w:fldChar w:fldCharType="separate"/>
    </w:r>
    <w:r w:rsidR="00C27D60">
      <w:rPr>
        <w:rFonts w:ascii="Calibri" w:hAnsi="Calibri" w:cs="Calibri"/>
        <w:i/>
        <w:noProof/>
        <w:sz w:val="20"/>
        <w:szCs w:val="20"/>
      </w:rPr>
      <w:t>5</w:t>
    </w:r>
    <w:r w:rsidRPr="000D79B4">
      <w:rPr>
        <w:rFonts w:ascii="Calibri" w:hAnsi="Calibri" w:cs="Calibri"/>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27D60">
      <w:pPr>
        <w:spacing w:after="0" w:line="240" w:lineRule="auto"/>
      </w:pPr>
      <w:r>
        <w:separator/>
      </w:r>
    </w:p>
  </w:footnote>
  <w:footnote w:type="continuationSeparator" w:id="0">
    <w:p w:rsidR="00000000" w:rsidRDefault="00C27D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45EFA"/>
    <w:multiLevelType w:val="hybridMultilevel"/>
    <w:tmpl w:val="9366148C"/>
    <w:lvl w:ilvl="0" w:tplc="36E098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060F7B"/>
    <w:multiLevelType w:val="hybridMultilevel"/>
    <w:tmpl w:val="D88E4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5069D1"/>
    <w:multiLevelType w:val="hybridMultilevel"/>
    <w:tmpl w:val="43103D8A"/>
    <w:lvl w:ilvl="0" w:tplc="BE6837F8">
      <w:start w:val="11"/>
      <w:numFmt w:val="decimal"/>
      <w:lvlText w:val="%1.)"/>
      <w:lvlJc w:val="left"/>
      <w:pPr>
        <w:ind w:left="360" w:hanging="360"/>
      </w:pPr>
      <w:rPr>
        <w:rFonts w:hint="default"/>
        <w:b w:val="0"/>
        <w:i w:val="0"/>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9B8"/>
    <w:rsid w:val="00090822"/>
    <w:rsid w:val="00171136"/>
    <w:rsid w:val="001A39B8"/>
    <w:rsid w:val="00217C32"/>
    <w:rsid w:val="006A50F8"/>
    <w:rsid w:val="007A23CD"/>
    <w:rsid w:val="00911C1D"/>
    <w:rsid w:val="00C27D60"/>
    <w:rsid w:val="00C74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9EAEB"/>
  <w15:chartTrackingRefBased/>
  <w15:docId w15:val="{9AA8F7F9-DC0F-4A03-9BB0-339B2025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1A39B8"/>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A39B8"/>
    <w:rPr>
      <w:rFonts w:ascii="Times New Roman" w:eastAsia="Times New Roman" w:hAnsi="Times New Roman" w:cs="Times New Roman"/>
      <w:sz w:val="24"/>
      <w:szCs w:val="24"/>
    </w:rPr>
  </w:style>
  <w:style w:type="paragraph" w:styleId="NoSpacing">
    <w:name w:val="No Spacing"/>
    <w:uiPriority w:val="1"/>
    <w:qFormat/>
    <w:rsid w:val="007A23CD"/>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sdot.wa.gov/business-wsdot/grants/public-transportation-grants/grant-programs-and-awards/consolidated" TargetMode="External"/><Relationship Id="rId3" Type="http://schemas.openxmlformats.org/officeDocument/2006/relationships/settings" Target="settings.xml"/><Relationship Id="rId7" Type="http://schemas.openxmlformats.org/officeDocument/2006/relationships/hyperlink" Target="mailto:kelee.hodges.pw@co.kittitas.wa.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dc:creator>
  <cp:keywords/>
  <dc:description/>
  <cp:lastModifiedBy>beth</cp:lastModifiedBy>
  <cp:revision>3</cp:revision>
  <dcterms:created xsi:type="dcterms:W3CDTF">2022-10-27T00:38:00Z</dcterms:created>
  <dcterms:modified xsi:type="dcterms:W3CDTF">2022-10-27T17:41:00Z</dcterms:modified>
</cp:coreProperties>
</file>